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BD" w:rsidRPr="00E514AA" w:rsidRDefault="003A58BD" w:rsidP="003A58BD">
      <w:pPr>
        <w:rPr>
          <w:rFonts w:ascii="Verdana" w:hAnsi="Verdana" w:cs="Tahoma"/>
          <w:b/>
          <w:bCs/>
        </w:rPr>
      </w:pPr>
      <w:bookmarkStart w:id="0" w:name="_GoBack"/>
      <w:bookmarkEnd w:id="0"/>
      <w:r w:rsidRPr="00E514AA">
        <w:rPr>
          <w:rFonts w:ascii="Verdana" w:hAnsi="Verdana" w:cs="Tahoma"/>
          <w:b/>
          <w:bCs/>
        </w:rPr>
        <w:t>ДО</w:t>
      </w:r>
    </w:p>
    <w:p w:rsidR="003A58BD" w:rsidRPr="00E514AA" w:rsidRDefault="003A58BD" w:rsidP="003A58BD">
      <w:pPr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ОБЩИНСКИ СЪВЕТ</w:t>
      </w:r>
    </w:p>
    <w:p w:rsidR="003A58BD" w:rsidRPr="00E514AA" w:rsidRDefault="003A58BD" w:rsidP="003A58BD">
      <w:pPr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ХАСКОВО</w:t>
      </w:r>
    </w:p>
    <w:p w:rsidR="003A58BD" w:rsidRPr="00E514AA" w:rsidRDefault="003A58BD" w:rsidP="003A58BD">
      <w:pPr>
        <w:rPr>
          <w:rFonts w:ascii="Verdana" w:hAnsi="Verdana" w:cs="Tahoma"/>
          <w:b/>
          <w:bCs/>
        </w:rPr>
      </w:pPr>
    </w:p>
    <w:p w:rsidR="003A58BD" w:rsidRPr="00E514AA" w:rsidRDefault="003A58BD" w:rsidP="003A58BD">
      <w:pPr>
        <w:rPr>
          <w:rFonts w:ascii="Verdana" w:hAnsi="Verdana" w:cs="Tahoma"/>
          <w:b/>
          <w:bCs/>
        </w:rPr>
      </w:pPr>
    </w:p>
    <w:p w:rsidR="003A58BD" w:rsidRPr="00E514AA" w:rsidRDefault="003A58BD" w:rsidP="003A58BD">
      <w:pPr>
        <w:jc w:val="center"/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ДОКЛАДНА ЗАПИСКА</w:t>
      </w:r>
    </w:p>
    <w:p w:rsidR="003A58BD" w:rsidRPr="00E514AA" w:rsidRDefault="003A58BD" w:rsidP="003A58BD">
      <w:pPr>
        <w:jc w:val="center"/>
        <w:rPr>
          <w:rFonts w:ascii="Verdana" w:hAnsi="Verdana" w:cs="Tahoma"/>
          <w:b/>
          <w:bCs/>
        </w:rPr>
      </w:pPr>
    </w:p>
    <w:p w:rsidR="003A58BD" w:rsidRPr="00E514AA" w:rsidRDefault="003A58BD" w:rsidP="003A58BD">
      <w:pPr>
        <w:jc w:val="center"/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от Станислав Дечев – Кмет на Община Хасково</w:t>
      </w:r>
    </w:p>
    <w:p w:rsidR="005D049A" w:rsidRPr="00E514AA" w:rsidRDefault="005D049A" w:rsidP="005D049A">
      <w:pPr>
        <w:ind w:right="-646"/>
        <w:jc w:val="both"/>
        <w:rPr>
          <w:rFonts w:ascii="Verdana" w:eastAsia="Times New Roman" w:hAnsi="Verdana" w:cs="Times New Roman"/>
          <w:b/>
        </w:rPr>
      </w:pPr>
    </w:p>
    <w:p w:rsidR="003A58BD" w:rsidRPr="00E514AA" w:rsidRDefault="003A58BD" w:rsidP="005D049A">
      <w:pPr>
        <w:ind w:right="-646"/>
        <w:jc w:val="both"/>
        <w:rPr>
          <w:rFonts w:ascii="Verdana" w:eastAsia="Times New Roman" w:hAnsi="Verdana" w:cs="Times New Roman"/>
          <w:b/>
        </w:rPr>
      </w:pPr>
    </w:p>
    <w:p w:rsidR="00142A79" w:rsidRPr="005178E4" w:rsidRDefault="005D049A" w:rsidP="000B05AB">
      <w:pPr>
        <w:ind w:left="1560" w:hanging="1560"/>
        <w:jc w:val="both"/>
        <w:rPr>
          <w:rFonts w:ascii="Verdana" w:eastAsia="Times New Roman" w:hAnsi="Verdana" w:cs="Times New Roman"/>
          <w:bCs/>
        </w:rPr>
      </w:pPr>
      <w:r w:rsidRPr="00E514AA">
        <w:rPr>
          <w:rFonts w:ascii="Verdana" w:eastAsia="Times New Roman" w:hAnsi="Verdana" w:cs="Times New Roman"/>
          <w:b/>
          <w:bCs/>
          <w:u w:val="single"/>
        </w:rPr>
        <w:t>Относно:</w:t>
      </w:r>
      <w:r w:rsidR="00E22EF8" w:rsidRPr="00E514AA">
        <w:rPr>
          <w:rFonts w:ascii="Verdana" w:eastAsia="Times New Roman" w:hAnsi="Verdana" w:cs="Times New Roman"/>
          <w:b/>
          <w:bCs/>
        </w:rPr>
        <w:t xml:space="preserve">  </w:t>
      </w:r>
      <w:r w:rsidR="005178E4" w:rsidRPr="005178E4">
        <w:rPr>
          <w:rFonts w:ascii="Verdana" w:eastAsia="Times New Roman" w:hAnsi="Verdana" w:cs="Times New Roman"/>
          <w:bCs/>
        </w:rPr>
        <w:t>Създаване на общинско предприятие „Обреден дом“</w:t>
      </w:r>
      <w:r w:rsidR="001D2CFC">
        <w:rPr>
          <w:rFonts w:ascii="Verdana" w:eastAsia="Times New Roman" w:hAnsi="Verdana" w:cs="Times New Roman"/>
          <w:bCs/>
        </w:rPr>
        <w:t xml:space="preserve"> и приемане на Правилник за </w:t>
      </w:r>
      <w:r w:rsidR="001D2CFC" w:rsidRPr="00E514AA">
        <w:rPr>
          <w:rFonts w:ascii="Verdana" w:hAnsi="Verdana"/>
        </w:rPr>
        <w:t xml:space="preserve">дейността и устройството </w:t>
      </w:r>
      <w:r w:rsidR="001D2CFC">
        <w:rPr>
          <w:rFonts w:ascii="Verdana" w:hAnsi="Verdana"/>
        </w:rPr>
        <w:t>му.</w:t>
      </w:r>
    </w:p>
    <w:p w:rsidR="00E22EF8" w:rsidRPr="00E514AA" w:rsidRDefault="00E22EF8" w:rsidP="005D049A">
      <w:pPr>
        <w:ind w:left="1560" w:right="-648" w:hanging="1560"/>
        <w:jc w:val="both"/>
        <w:rPr>
          <w:rFonts w:ascii="Verdana" w:eastAsia="Times New Roman" w:hAnsi="Verdana" w:cs="Times New Roman"/>
          <w:b/>
          <w:bCs/>
        </w:rPr>
      </w:pPr>
    </w:p>
    <w:p w:rsidR="00E22EF8" w:rsidRPr="00E514AA" w:rsidRDefault="005D049A" w:rsidP="00142A79">
      <w:pPr>
        <w:ind w:left="1560" w:right="-648" w:hanging="1560"/>
        <w:jc w:val="both"/>
        <w:rPr>
          <w:rFonts w:ascii="Verdana" w:eastAsia="Times New Roman" w:hAnsi="Verdana" w:cs="Times New Roman"/>
          <w:b/>
          <w:bCs/>
        </w:rPr>
      </w:pPr>
      <w:r w:rsidRPr="00E514AA">
        <w:rPr>
          <w:rFonts w:ascii="Verdana" w:eastAsia="Times New Roman" w:hAnsi="Verdana" w:cs="Times New Roman"/>
          <w:b/>
          <w:bCs/>
        </w:rPr>
        <w:t xml:space="preserve"> </w:t>
      </w:r>
    </w:p>
    <w:p w:rsidR="007035FC" w:rsidRPr="00E514AA" w:rsidRDefault="007035FC" w:rsidP="007035FC">
      <w:pPr>
        <w:jc w:val="both"/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Уважаеми госпожи и господа общински съветници,</w:t>
      </w:r>
    </w:p>
    <w:p w:rsidR="00142A79" w:rsidRPr="00E514AA" w:rsidRDefault="00142A79" w:rsidP="00142A79">
      <w:pPr>
        <w:ind w:left="1560" w:right="-648" w:hanging="1560"/>
        <w:jc w:val="both"/>
        <w:rPr>
          <w:rFonts w:ascii="Verdana" w:eastAsia="Times New Roman" w:hAnsi="Verdana" w:cs="Times New Roman"/>
          <w:b/>
          <w:bCs/>
        </w:rPr>
      </w:pPr>
    </w:p>
    <w:p w:rsidR="00903C98" w:rsidRPr="00903C98" w:rsidRDefault="00903C98" w:rsidP="00892EE0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Община Хасково е </w:t>
      </w:r>
      <w:r w:rsidRPr="00903C98">
        <w:rPr>
          <w:rFonts w:ascii="Verdana" w:hAnsi="Verdana"/>
        </w:rPr>
        <w:t>създала търговско дружество „Обреден дом“ ЕООД, на което в Наредбата за управлението и стопанисването на гробищните паркове на територията на Община Хасково</w:t>
      </w:r>
      <w:r>
        <w:rPr>
          <w:rFonts w:ascii="Verdana" w:hAnsi="Verdana"/>
        </w:rPr>
        <w:t xml:space="preserve"> са му вменени редица задължения, като</w:t>
      </w:r>
      <w:r w:rsidR="00C6589A">
        <w:rPr>
          <w:rFonts w:ascii="Verdana" w:hAnsi="Verdana"/>
        </w:rPr>
        <w:t>:</w:t>
      </w:r>
      <w:r>
        <w:rPr>
          <w:rFonts w:ascii="Verdana" w:hAnsi="Verdana"/>
        </w:rPr>
        <w:t xml:space="preserve"> стопанисване и управл</w:t>
      </w:r>
      <w:r w:rsidR="001D75CA">
        <w:rPr>
          <w:rFonts w:ascii="Verdana" w:hAnsi="Verdana"/>
        </w:rPr>
        <w:t xml:space="preserve">ение на гробищните паркове; издаване на разрешения за благоустрояване и оформяне на гробните места; разрешаване продължаването правото на </w:t>
      </w:r>
      <w:proofErr w:type="spellStart"/>
      <w:r w:rsidR="001D75CA">
        <w:rPr>
          <w:rFonts w:ascii="Verdana" w:hAnsi="Verdana"/>
        </w:rPr>
        <w:t>гробоползване</w:t>
      </w:r>
      <w:proofErr w:type="spellEnd"/>
      <w:r w:rsidR="001D75CA">
        <w:rPr>
          <w:rFonts w:ascii="Verdana" w:hAnsi="Verdana"/>
        </w:rPr>
        <w:t xml:space="preserve">; </w:t>
      </w:r>
      <w:r w:rsidR="006E1670">
        <w:rPr>
          <w:rFonts w:ascii="Verdana" w:hAnsi="Verdana"/>
        </w:rPr>
        <w:t>разрешаването на подготвителни работи за извършване на СМР в гробищните паркове; издаване на разрешение за поставяне на пейки, маси и огради</w:t>
      </w:r>
      <w:r w:rsidR="0015457D">
        <w:rPr>
          <w:rFonts w:ascii="Verdana" w:hAnsi="Verdana"/>
        </w:rPr>
        <w:t xml:space="preserve"> около гробните места; съгласуване при поставяне на паметници; осъществяване на контрол по спазване на наредбата</w:t>
      </w:r>
      <w:r w:rsidR="00854420">
        <w:rPr>
          <w:rFonts w:ascii="Verdana" w:hAnsi="Verdana"/>
        </w:rPr>
        <w:t>; издаване на нареждания за отстраняване на съоръжения, изградени в нарушение на разрешен</w:t>
      </w:r>
      <w:r w:rsidR="00EC2C27">
        <w:rPr>
          <w:rFonts w:ascii="Verdana" w:hAnsi="Verdana"/>
        </w:rPr>
        <w:t>ието. Така вменените му права и задължения са отменени с Решение №439/01.10.2020 г., постановено по адм.</w:t>
      </w:r>
      <w:r w:rsidR="00326A34">
        <w:rPr>
          <w:rFonts w:ascii="Verdana" w:hAnsi="Verdana"/>
        </w:rPr>
        <w:t xml:space="preserve"> </w:t>
      </w:r>
      <w:r w:rsidR="00EC2C27">
        <w:rPr>
          <w:rFonts w:ascii="Verdana" w:hAnsi="Verdana"/>
        </w:rPr>
        <w:t>дело №268/2020 г. по описа на Административен съд – Хасково</w:t>
      </w:r>
      <w:r w:rsidR="001D2CFC">
        <w:rPr>
          <w:rFonts w:ascii="Verdana" w:hAnsi="Verdana"/>
        </w:rPr>
        <w:t>, което към настоящия момент не е влязло в сила</w:t>
      </w:r>
      <w:r w:rsidR="00EC2C27">
        <w:rPr>
          <w:rFonts w:ascii="Verdana" w:hAnsi="Verdana"/>
        </w:rPr>
        <w:t>. Един от мотивите на съда</w:t>
      </w:r>
      <w:r w:rsidR="009B7F8D">
        <w:rPr>
          <w:rFonts w:ascii="Verdana" w:hAnsi="Verdana"/>
        </w:rPr>
        <w:t xml:space="preserve"> е, че тези дейности следва да се осъществяват о</w:t>
      </w:r>
      <w:r w:rsidR="004063D3">
        <w:rPr>
          <w:rFonts w:ascii="Verdana" w:hAnsi="Verdana"/>
        </w:rPr>
        <w:t>т</w:t>
      </w:r>
      <w:r w:rsidR="009B7F8D">
        <w:rPr>
          <w:rFonts w:ascii="Verdana" w:hAnsi="Verdana"/>
        </w:rPr>
        <w:t xml:space="preserve"> общинско предприятие, създадено по реда на ЗОС, а не от търговско дружество.</w:t>
      </w:r>
    </w:p>
    <w:p w:rsidR="004063D3" w:rsidRDefault="004063D3" w:rsidP="001D1BC8">
      <w:pPr>
        <w:ind w:firstLine="720"/>
        <w:jc w:val="both"/>
        <w:rPr>
          <w:rFonts w:ascii="Verdana" w:hAnsi="Verdana"/>
          <w:color w:val="FF0000"/>
          <w:lang w:eastAsia="en-US"/>
        </w:rPr>
      </w:pPr>
    </w:p>
    <w:p w:rsidR="004063D3" w:rsidRPr="002953C8" w:rsidRDefault="004063D3" w:rsidP="008B03CF">
      <w:pPr>
        <w:ind w:firstLine="720"/>
        <w:jc w:val="both"/>
        <w:rPr>
          <w:rFonts w:ascii="Verdana" w:hAnsi="Verdana"/>
          <w:b/>
        </w:rPr>
      </w:pPr>
      <w:r w:rsidRPr="002953C8">
        <w:rPr>
          <w:rFonts w:ascii="Verdana" w:hAnsi="Verdana"/>
          <w:b/>
          <w:lang w:val="en-US"/>
        </w:rPr>
        <w:t>I</w:t>
      </w:r>
      <w:r w:rsidRPr="002953C8">
        <w:rPr>
          <w:rFonts w:ascii="Verdana" w:hAnsi="Verdana"/>
          <w:b/>
        </w:rPr>
        <w:t xml:space="preserve">.Причини за създаване на ОП „Обреден </w:t>
      </w:r>
      <w:proofErr w:type="gramStart"/>
      <w:r w:rsidRPr="002953C8">
        <w:rPr>
          <w:rFonts w:ascii="Verdana" w:hAnsi="Verdana"/>
          <w:b/>
        </w:rPr>
        <w:t>дом“</w:t>
      </w:r>
      <w:r w:rsidR="001D4109" w:rsidRPr="002953C8">
        <w:rPr>
          <w:rFonts w:ascii="Verdana" w:hAnsi="Verdana"/>
          <w:b/>
        </w:rPr>
        <w:t xml:space="preserve"> и</w:t>
      </w:r>
      <w:proofErr w:type="gramEnd"/>
      <w:r w:rsidR="001D4109" w:rsidRPr="002953C8">
        <w:rPr>
          <w:rFonts w:ascii="Verdana" w:hAnsi="Verdana"/>
          <w:b/>
        </w:rPr>
        <w:t xml:space="preserve"> приемането на правилник за дейността и устройството му.</w:t>
      </w:r>
    </w:p>
    <w:p w:rsidR="004063D3" w:rsidRPr="00E22A4E" w:rsidRDefault="004063D3" w:rsidP="008B03CF">
      <w:pPr>
        <w:ind w:firstLine="720"/>
        <w:jc w:val="both"/>
        <w:rPr>
          <w:rFonts w:ascii="Verdana" w:hAnsi="Verdana"/>
        </w:rPr>
      </w:pPr>
    </w:p>
    <w:p w:rsidR="004063D3" w:rsidRPr="00E22A4E" w:rsidRDefault="001D4109" w:rsidP="008B03CF">
      <w:pPr>
        <w:ind w:firstLine="720"/>
        <w:jc w:val="both"/>
        <w:rPr>
          <w:rFonts w:ascii="Verdana" w:hAnsi="Verdana"/>
        </w:rPr>
      </w:pPr>
      <w:r w:rsidRPr="00E22A4E">
        <w:rPr>
          <w:rFonts w:ascii="Verdana" w:hAnsi="Verdana"/>
        </w:rPr>
        <w:t xml:space="preserve">Необходимостта от предоставяне на услуги и осъществяването на местни дейности, </w:t>
      </w:r>
      <w:r w:rsidR="001D2CFC">
        <w:rPr>
          <w:rFonts w:ascii="Verdana" w:hAnsi="Verdana"/>
        </w:rPr>
        <w:t>насочени към</w:t>
      </w:r>
      <w:r w:rsidRPr="00E22A4E">
        <w:rPr>
          <w:rFonts w:ascii="Verdana" w:hAnsi="Verdana"/>
        </w:rPr>
        <w:t xml:space="preserve"> за задоволяване </w:t>
      </w:r>
      <w:r w:rsidR="00E22A4E" w:rsidRPr="00E22A4E">
        <w:rPr>
          <w:rFonts w:ascii="Verdana" w:hAnsi="Verdana"/>
        </w:rPr>
        <w:t xml:space="preserve">потребностите на населението. </w:t>
      </w:r>
    </w:p>
    <w:p w:rsidR="00E22A4E" w:rsidRPr="00E22A4E" w:rsidRDefault="00E22A4E" w:rsidP="00E22A4E">
      <w:pPr>
        <w:ind w:firstLine="708"/>
        <w:jc w:val="both"/>
        <w:rPr>
          <w:rFonts w:ascii="Verdana" w:hAnsi="Verdana"/>
        </w:rPr>
      </w:pPr>
      <w:r w:rsidRPr="00E22A4E">
        <w:rPr>
          <w:rFonts w:ascii="Verdana" w:hAnsi="Verdana"/>
        </w:rPr>
        <w:t>На основание чл. 52, ал. 2 от Закона за общинската собственост общинското предприятие се създава, преобразува и закрива по решение на общинския съвет.</w:t>
      </w:r>
    </w:p>
    <w:p w:rsidR="00E22A4E" w:rsidRPr="00E22A4E" w:rsidRDefault="00E22A4E" w:rsidP="00E22A4E">
      <w:pPr>
        <w:ind w:firstLine="708"/>
        <w:jc w:val="both"/>
        <w:rPr>
          <w:rFonts w:ascii="Verdana" w:hAnsi="Verdana"/>
        </w:rPr>
      </w:pPr>
      <w:r w:rsidRPr="00E22A4E">
        <w:rPr>
          <w:rFonts w:ascii="Verdana" w:hAnsi="Verdana"/>
        </w:rPr>
        <w:t xml:space="preserve"> В съответствие с чл. 52, ал. 3 и ал. 4 от Закона за общинската собственост, общинското предприятие осъществява дейността си въз основа на правилник, в който се определя предметът на дейност, структурата, управлението, численият състав и правата и задълженията на предприятието по отношение на предоставеното му общинско имущество.</w:t>
      </w:r>
    </w:p>
    <w:p w:rsidR="00E22A4E" w:rsidRPr="00E22A4E" w:rsidRDefault="00E22A4E" w:rsidP="00E22A4E">
      <w:pPr>
        <w:ind w:firstLine="708"/>
        <w:jc w:val="both"/>
        <w:rPr>
          <w:rFonts w:ascii="Verdana" w:hAnsi="Verdana"/>
        </w:rPr>
      </w:pPr>
      <w:r w:rsidRPr="00E22A4E">
        <w:rPr>
          <w:rFonts w:ascii="Verdana" w:hAnsi="Verdana"/>
        </w:rPr>
        <w:t xml:space="preserve">Следователно, като етап от създаването на общинско предприятие е необходимо да бъде взето решение за неговото създаване и да бъде </w:t>
      </w:r>
      <w:r w:rsidRPr="00E22A4E">
        <w:rPr>
          <w:rFonts w:ascii="Verdana" w:hAnsi="Verdana"/>
        </w:rPr>
        <w:lastRenderedPageBreak/>
        <w:t>приет правилник за дейността му, както и да бъде определена организационно-управленската структура и числеността на персонала.</w:t>
      </w:r>
    </w:p>
    <w:p w:rsidR="001D4109" w:rsidRDefault="001D4109" w:rsidP="008B03CF">
      <w:pPr>
        <w:ind w:firstLine="720"/>
        <w:jc w:val="both"/>
        <w:rPr>
          <w:rFonts w:ascii="Verdana" w:hAnsi="Verdana"/>
          <w:color w:val="FF0000"/>
        </w:rPr>
      </w:pPr>
    </w:p>
    <w:p w:rsidR="00E22A4E" w:rsidRPr="00E22A4E" w:rsidRDefault="00184A3C" w:rsidP="00E22A4E">
      <w:pPr>
        <w:ind w:firstLine="708"/>
        <w:jc w:val="both"/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ІІ.</w:t>
      </w:r>
      <w:r w:rsidR="00E22A4E" w:rsidRPr="00E22A4E">
        <w:rPr>
          <w:rFonts w:ascii="Verdana" w:eastAsia="Times New Roman" w:hAnsi="Verdana" w:cs="Arial"/>
          <w:b/>
        </w:rPr>
        <w:t xml:space="preserve">Цели, които се поставят </w:t>
      </w:r>
      <w:r w:rsidRPr="00184A3C">
        <w:rPr>
          <w:rFonts w:ascii="Verdana" w:eastAsia="Times New Roman" w:hAnsi="Verdana" w:cs="Arial"/>
          <w:b/>
        </w:rPr>
        <w:t xml:space="preserve">с </w:t>
      </w:r>
      <w:r w:rsidR="00E22A4E" w:rsidRPr="00E22A4E">
        <w:rPr>
          <w:rFonts w:ascii="Verdana" w:eastAsia="Times New Roman" w:hAnsi="Verdana" w:cs="Arial"/>
          <w:b/>
        </w:rPr>
        <w:t xml:space="preserve">приемане на Правилник за дейността </w:t>
      </w:r>
      <w:r w:rsidR="002953C8">
        <w:rPr>
          <w:rFonts w:ascii="Verdana" w:eastAsia="Times New Roman" w:hAnsi="Verdana" w:cs="Arial"/>
          <w:b/>
        </w:rPr>
        <w:t xml:space="preserve">на </w:t>
      </w:r>
      <w:r w:rsidR="002953C8" w:rsidRPr="002953C8">
        <w:rPr>
          <w:rFonts w:ascii="Verdana" w:hAnsi="Verdana"/>
          <w:b/>
        </w:rPr>
        <w:t>ОП „Обреден дом“</w:t>
      </w:r>
      <w:r w:rsidR="002953C8" w:rsidRPr="00E22A4E">
        <w:rPr>
          <w:rFonts w:ascii="Verdana" w:hAnsi="Verdana"/>
        </w:rPr>
        <w:t xml:space="preserve"> </w:t>
      </w:r>
      <w:r w:rsidR="00E22A4E" w:rsidRPr="00E22A4E">
        <w:rPr>
          <w:rFonts w:ascii="Verdana" w:eastAsia="Times New Roman" w:hAnsi="Verdana" w:cs="Arial"/>
          <w:b/>
        </w:rPr>
        <w:t>:</w:t>
      </w:r>
      <w:r w:rsidR="00E22A4E" w:rsidRPr="00184A3C">
        <w:rPr>
          <w:rFonts w:ascii="Verdana" w:eastAsia="Times New Roman" w:hAnsi="Verdana" w:cs="Arial"/>
          <w:b/>
        </w:rPr>
        <w:t xml:space="preserve"> </w:t>
      </w:r>
    </w:p>
    <w:p w:rsidR="00E22A4E" w:rsidRPr="00E22A4E" w:rsidRDefault="00E22A4E" w:rsidP="00E22A4E">
      <w:pPr>
        <w:ind w:firstLine="708"/>
        <w:jc w:val="both"/>
        <w:rPr>
          <w:rFonts w:ascii="Verdana" w:eastAsia="Times New Roman" w:hAnsi="Verdana" w:cs="Arial"/>
          <w:b/>
        </w:rPr>
      </w:pPr>
    </w:p>
    <w:p w:rsidR="00E22A4E" w:rsidRPr="00E22A4E" w:rsidRDefault="00E22A4E" w:rsidP="00E22A4E">
      <w:pPr>
        <w:ind w:firstLine="708"/>
        <w:jc w:val="both"/>
        <w:rPr>
          <w:rFonts w:ascii="Verdana" w:eastAsia="Times New Roman" w:hAnsi="Verdana" w:cs="Arial"/>
        </w:rPr>
      </w:pPr>
      <w:r w:rsidRPr="00E22A4E">
        <w:rPr>
          <w:rFonts w:ascii="Verdana" w:eastAsia="Times New Roman" w:hAnsi="Verdana" w:cs="Arial"/>
        </w:rPr>
        <w:t xml:space="preserve">Приемането на Правилник за дейността на Общинско предприятие </w:t>
      </w:r>
      <w:r w:rsidR="00184A3C" w:rsidRPr="00184A3C">
        <w:rPr>
          <w:rFonts w:ascii="Verdana" w:hAnsi="Verdana"/>
        </w:rPr>
        <w:t>„Обреден дом“</w:t>
      </w:r>
      <w:r w:rsidRPr="00E22A4E">
        <w:rPr>
          <w:rFonts w:ascii="Verdana" w:eastAsia="Times New Roman" w:hAnsi="Verdana" w:cs="Arial"/>
        </w:rPr>
        <w:t xml:space="preserve"> се налага с цел регламентиране на общите положения, предмета на дейност, наименованието и седалището, управлението и представителството, структурата на предприятието, както и правата и задълженията на неговия директор и организацията на отчетността и контрола по отношение на дейността.</w:t>
      </w:r>
    </w:p>
    <w:p w:rsidR="00E22A4E" w:rsidRPr="00E22A4E" w:rsidRDefault="00E22A4E" w:rsidP="00E22A4E">
      <w:pPr>
        <w:ind w:firstLine="708"/>
        <w:jc w:val="both"/>
        <w:rPr>
          <w:rFonts w:ascii="Verdana" w:eastAsia="Times New Roman" w:hAnsi="Verdana" w:cs="Arial"/>
        </w:rPr>
      </w:pPr>
      <w:r w:rsidRPr="00E22A4E">
        <w:rPr>
          <w:rFonts w:ascii="Verdana" w:eastAsia="Times New Roman" w:hAnsi="Verdana" w:cs="Arial"/>
        </w:rPr>
        <w:t>Всички горепосочени отношения е необходимо да бъдат нормативно уредени с цел законосъобразно функциониране на предприятието.</w:t>
      </w:r>
    </w:p>
    <w:p w:rsidR="001D4109" w:rsidRPr="00E22A4E" w:rsidRDefault="001D4109" w:rsidP="008B03CF">
      <w:pPr>
        <w:ind w:firstLine="720"/>
        <w:jc w:val="both"/>
        <w:rPr>
          <w:rFonts w:ascii="Verdana" w:hAnsi="Verdana"/>
          <w:color w:val="FF0000"/>
        </w:rPr>
      </w:pPr>
    </w:p>
    <w:p w:rsidR="00184A3C" w:rsidRPr="00184A3C" w:rsidRDefault="00184A3C" w:rsidP="00184A3C">
      <w:pPr>
        <w:ind w:firstLine="708"/>
        <w:jc w:val="both"/>
        <w:rPr>
          <w:rFonts w:ascii="Verdana" w:eastAsia="Times New Roman" w:hAnsi="Verdana" w:cs="Arial"/>
          <w:b/>
        </w:rPr>
      </w:pPr>
      <w:r w:rsidRPr="00184A3C">
        <w:rPr>
          <w:rFonts w:ascii="Verdana" w:eastAsia="Times New Roman" w:hAnsi="Verdana" w:cs="Arial"/>
          <w:b/>
        </w:rPr>
        <w:t xml:space="preserve">ІІІ.Финансови и други средства, необходими </w:t>
      </w:r>
      <w:r>
        <w:rPr>
          <w:rFonts w:ascii="Verdana" w:eastAsia="Times New Roman" w:hAnsi="Verdana" w:cs="Arial"/>
          <w:b/>
        </w:rPr>
        <w:t xml:space="preserve">за </w:t>
      </w:r>
      <w:r w:rsidRPr="00184A3C">
        <w:rPr>
          <w:rFonts w:ascii="Verdana" w:eastAsia="Times New Roman" w:hAnsi="Verdana" w:cs="Arial"/>
          <w:b/>
        </w:rPr>
        <w:t xml:space="preserve">приемането на Правилника за дейността </w:t>
      </w:r>
      <w:r w:rsidR="002953C8">
        <w:rPr>
          <w:rFonts w:ascii="Verdana" w:eastAsia="Times New Roman" w:hAnsi="Verdana" w:cs="Arial"/>
          <w:b/>
        </w:rPr>
        <w:t xml:space="preserve">на </w:t>
      </w:r>
      <w:r w:rsidR="002953C8" w:rsidRPr="002953C8">
        <w:rPr>
          <w:rFonts w:ascii="Verdana" w:hAnsi="Verdana"/>
          <w:b/>
        </w:rPr>
        <w:t>ОП „Обреден дом“</w:t>
      </w:r>
      <w:r w:rsidRPr="00184A3C">
        <w:rPr>
          <w:rFonts w:ascii="Verdana" w:eastAsia="Times New Roman" w:hAnsi="Verdana" w:cs="Arial"/>
          <w:b/>
        </w:rPr>
        <w:t>:</w:t>
      </w:r>
    </w:p>
    <w:p w:rsidR="00184A3C" w:rsidRPr="00184A3C" w:rsidRDefault="00184A3C" w:rsidP="00184A3C">
      <w:pPr>
        <w:ind w:firstLine="708"/>
        <w:jc w:val="both"/>
        <w:rPr>
          <w:rFonts w:ascii="Verdana" w:eastAsia="Times New Roman" w:hAnsi="Verdana" w:cs="Arial"/>
          <w:b/>
        </w:rPr>
      </w:pPr>
    </w:p>
    <w:p w:rsidR="00184A3C" w:rsidRPr="00184A3C" w:rsidRDefault="00184A3C" w:rsidP="00184A3C">
      <w:pPr>
        <w:ind w:firstLine="708"/>
        <w:jc w:val="both"/>
        <w:rPr>
          <w:rFonts w:ascii="Verdana" w:eastAsia="Times New Roman" w:hAnsi="Verdana" w:cs="Times New Roman"/>
        </w:rPr>
      </w:pPr>
      <w:r w:rsidRPr="00184A3C">
        <w:rPr>
          <w:rFonts w:ascii="Verdana" w:eastAsia="Times New Roman" w:hAnsi="Verdana" w:cs="Times New Roman"/>
        </w:rPr>
        <w:t xml:space="preserve">Новосъздаденото </w:t>
      </w:r>
      <w:r w:rsidR="002953C8" w:rsidRPr="00E22A4E">
        <w:rPr>
          <w:rFonts w:ascii="Verdana" w:hAnsi="Verdana"/>
        </w:rPr>
        <w:t xml:space="preserve">ОП „Обреден дом“ </w:t>
      </w:r>
      <w:r w:rsidRPr="00184A3C">
        <w:rPr>
          <w:rFonts w:ascii="Verdana" w:eastAsia="Times New Roman" w:hAnsi="Verdana" w:cs="Times New Roman"/>
        </w:rPr>
        <w:t xml:space="preserve">ще се финансира със средства от бюджета на Община </w:t>
      </w:r>
      <w:r w:rsidR="002953C8">
        <w:rPr>
          <w:rFonts w:ascii="Verdana" w:eastAsia="Times New Roman" w:hAnsi="Verdana" w:cs="Times New Roman"/>
        </w:rPr>
        <w:t>Хасково</w:t>
      </w:r>
      <w:r w:rsidRPr="00184A3C">
        <w:rPr>
          <w:rFonts w:ascii="Verdana" w:eastAsia="Times New Roman" w:hAnsi="Verdana" w:cs="Times New Roman"/>
        </w:rPr>
        <w:t xml:space="preserve"> и неговият директор ще бъде второстепенен разпоредител с бюджетни средства.</w:t>
      </w:r>
    </w:p>
    <w:p w:rsidR="00184A3C" w:rsidRDefault="00184A3C" w:rsidP="002953C8">
      <w:pPr>
        <w:shd w:val="clear" w:color="auto" w:fill="FFFFFF"/>
        <w:spacing w:line="272" w:lineRule="atLeast"/>
        <w:ind w:firstLine="709"/>
        <w:jc w:val="both"/>
        <w:rPr>
          <w:rFonts w:ascii="Verdana" w:eastAsia="Times New Roman" w:hAnsi="Verdana" w:cs="Times New Roman"/>
          <w:lang w:eastAsia="en-US"/>
        </w:rPr>
      </w:pPr>
      <w:r w:rsidRPr="00E2560C">
        <w:rPr>
          <w:rFonts w:ascii="Verdana" w:eastAsia="Times New Roman" w:hAnsi="Verdana" w:cs="Times New Roman"/>
          <w:lang w:eastAsia="en-US"/>
        </w:rPr>
        <w:t>Приемането на</w:t>
      </w:r>
      <w:r w:rsidRPr="00E2560C">
        <w:rPr>
          <w:rFonts w:ascii="Verdana" w:eastAsia="Times New Roman" w:hAnsi="Verdana" w:cs="Times New Roman"/>
          <w:b/>
          <w:lang w:eastAsia="en-US"/>
        </w:rPr>
        <w:t xml:space="preserve"> </w:t>
      </w:r>
      <w:r w:rsidRPr="00E2560C">
        <w:rPr>
          <w:rFonts w:ascii="Verdana" w:eastAsia="Times New Roman" w:hAnsi="Verdana" w:cs="Times New Roman"/>
          <w:lang w:eastAsia="en-US"/>
        </w:rPr>
        <w:t>Правилника няма да е свързано с изразходване на допълнителни</w:t>
      </w:r>
      <w:r w:rsidR="006F2BFE" w:rsidRPr="00E2560C">
        <w:rPr>
          <w:rFonts w:ascii="Verdana" w:eastAsia="Times New Roman" w:hAnsi="Verdana" w:cs="Times New Roman"/>
          <w:lang w:eastAsia="en-US"/>
        </w:rPr>
        <w:t xml:space="preserve"> </w:t>
      </w:r>
      <w:r w:rsidRPr="00E2560C">
        <w:rPr>
          <w:rFonts w:ascii="Verdana" w:eastAsia="Times New Roman" w:hAnsi="Verdana" w:cs="Times New Roman"/>
          <w:lang w:eastAsia="en-US"/>
        </w:rPr>
        <w:t>финансови средства от бюджета на общината, както и с допълнителни човешки ресурси.</w:t>
      </w:r>
    </w:p>
    <w:p w:rsidR="001D2CFC" w:rsidRPr="00E2560C" w:rsidRDefault="001D2CFC" w:rsidP="002953C8">
      <w:pPr>
        <w:shd w:val="clear" w:color="auto" w:fill="FFFFFF"/>
        <w:spacing w:line="272" w:lineRule="atLeast"/>
        <w:ind w:firstLine="709"/>
        <w:jc w:val="both"/>
        <w:rPr>
          <w:rFonts w:ascii="Verdana" w:eastAsia="Times New Roman" w:hAnsi="Verdana" w:cs="Times New Roman"/>
          <w:lang w:eastAsia="en-US"/>
        </w:rPr>
      </w:pPr>
      <w:r>
        <w:rPr>
          <w:rFonts w:ascii="Verdana" w:eastAsia="Times New Roman" w:hAnsi="Verdana" w:cs="Times New Roman"/>
          <w:lang w:eastAsia="en-US"/>
        </w:rPr>
        <w:t xml:space="preserve">Бюджетни средства ще бъдат необходими за функционирането на самото общинско предприятие и същите са заложени в проекта за бюджета на Община Хасково за 2021 г. </w:t>
      </w:r>
    </w:p>
    <w:p w:rsidR="001D4109" w:rsidRPr="00184A3C" w:rsidRDefault="001D4109" w:rsidP="008B03CF">
      <w:pPr>
        <w:ind w:firstLine="720"/>
        <w:jc w:val="both"/>
        <w:rPr>
          <w:rFonts w:ascii="Verdana" w:hAnsi="Verdana"/>
          <w:color w:val="FF0000"/>
        </w:rPr>
      </w:pPr>
    </w:p>
    <w:p w:rsidR="00EA0A4D" w:rsidRPr="00184A3C" w:rsidRDefault="00EA0A4D" w:rsidP="00EA0A4D">
      <w:pPr>
        <w:ind w:firstLine="708"/>
        <w:jc w:val="both"/>
        <w:rPr>
          <w:rFonts w:ascii="Verdana" w:eastAsia="Times New Roman" w:hAnsi="Verdana" w:cs="Arial"/>
          <w:b/>
        </w:rPr>
      </w:pPr>
      <w:r>
        <w:rPr>
          <w:rFonts w:ascii="Verdana" w:hAnsi="Verdana" w:cs="Arial"/>
          <w:b/>
        </w:rPr>
        <w:t>ІV.</w:t>
      </w:r>
      <w:r w:rsidRPr="00EA0A4D">
        <w:rPr>
          <w:rFonts w:ascii="Verdana" w:hAnsi="Verdana" w:cs="Arial"/>
          <w:b/>
        </w:rPr>
        <w:t xml:space="preserve">Очаквани резултати от приемане на предлагания Правилник за дейността </w:t>
      </w:r>
      <w:r w:rsidRPr="00EA0A4D">
        <w:rPr>
          <w:rFonts w:ascii="Verdana" w:eastAsia="Times New Roman" w:hAnsi="Verdana" w:cs="Arial"/>
          <w:b/>
        </w:rPr>
        <w:t xml:space="preserve">на </w:t>
      </w:r>
      <w:r w:rsidRPr="00EA0A4D">
        <w:rPr>
          <w:rFonts w:ascii="Verdana" w:hAnsi="Verdana"/>
          <w:b/>
        </w:rPr>
        <w:t>ОП „Обреден дом“</w:t>
      </w:r>
      <w:r w:rsidRPr="00184A3C">
        <w:rPr>
          <w:rFonts w:ascii="Verdana" w:eastAsia="Times New Roman" w:hAnsi="Verdana" w:cs="Arial"/>
          <w:b/>
        </w:rPr>
        <w:t>:</w:t>
      </w:r>
    </w:p>
    <w:p w:rsidR="00EA0A4D" w:rsidRDefault="00EA0A4D" w:rsidP="00EA0A4D">
      <w:pPr>
        <w:ind w:firstLine="708"/>
        <w:jc w:val="both"/>
        <w:rPr>
          <w:rFonts w:cs="Arial"/>
          <w:b/>
        </w:rPr>
      </w:pPr>
    </w:p>
    <w:p w:rsidR="00EA0A4D" w:rsidRPr="00EA0A4D" w:rsidRDefault="00EA0A4D" w:rsidP="00EA0A4D">
      <w:pPr>
        <w:ind w:firstLine="720"/>
        <w:jc w:val="both"/>
        <w:rPr>
          <w:rFonts w:ascii="Verdana" w:hAnsi="Verdana"/>
        </w:rPr>
      </w:pPr>
      <w:r w:rsidRPr="00EA0A4D">
        <w:rPr>
          <w:rFonts w:ascii="Verdana" w:hAnsi="Verdana"/>
        </w:rPr>
        <w:t xml:space="preserve">Приемането и прилагането на Правилника ще доведе до ефективност и осъществяването на законосъобразна дейност на </w:t>
      </w:r>
      <w:r w:rsidRPr="00EA0A4D">
        <w:rPr>
          <w:rFonts w:ascii="Verdana" w:hAnsi="Verdana"/>
          <w:b/>
        </w:rPr>
        <w:t>ОП „Обреден дом“</w:t>
      </w:r>
      <w:r w:rsidRPr="00EA0A4D">
        <w:rPr>
          <w:rFonts w:ascii="Verdana" w:hAnsi="Verdana"/>
        </w:rPr>
        <w:t xml:space="preserve">, съответно до правилното стопанисване и управление на предоставеното му имущество. </w:t>
      </w:r>
    </w:p>
    <w:p w:rsidR="001D4109" w:rsidRPr="00EA0A4D" w:rsidRDefault="001D4109" w:rsidP="008B03CF">
      <w:pPr>
        <w:ind w:firstLine="720"/>
        <w:jc w:val="both"/>
        <w:rPr>
          <w:rFonts w:ascii="Verdana" w:hAnsi="Verdana"/>
          <w:color w:val="FF0000"/>
        </w:rPr>
      </w:pPr>
    </w:p>
    <w:p w:rsidR="001D4109" w:rsidRPr="00EA0A4D" w:rsidRDefault="00EA0A4D" w:rsidP="008B03CF">
      <w:pPr>
        <w:ind w:firstLine="720"/>
        <w:jc w:val="both"/>
        <w:rPr>
          <w:rFonts w:ascii="Verdana" w:hAnsi="Verdana"/>
          <w:color w:val="FF0000"/>
        </w:rPr>
      </w:pPr>
      <w:r>
        <w:rPr>
          <w:rFonts w:ascii="Verdana" w:hAnsi="Verdana" w:cs="Arial"/>
          <w:b/>
        </w:rPr>
        <w:t>V.</w:t>
      </w:r>
      <w:r w:rsidRPr="00EA0A4D">
        <w:rPr>
          <w:rFonts w:ascii="Verdana" w:hAnsi="Verdana" w:cs="Arial"/>
          <w:b/>
        </w:rPr>
        <w:t>Анализ на съответствие с правото на Европейския съюз:</w:t>
      </w:r>
    </w:p>
    <w:p w:rsidR="001D4109" w:rsidRDefault="001D4109" w:rsidP="008B03CF">
      <w:pPr>
        <w:ind w:firstLine="720"/>
        <w:jc w:val="both"/>
        <w:rPr>
          <w:rFonts w:ascii="Verdana" w:hAnsi="Verdana"/>
          <w:color w:val="FF0000"/>
        </w:rPr>
      </w:pPr>
    </w:p>
    <w:p w:rsidR="000005A9" w:rsidRPr="00053A25" w:rsidRDefault="000005A9" w:rsidP="000005A9">
      <w:pPr>
        <w:ind w:firstLine="720"/>
        <w:jc w:val="both"/>
        <w:rPr>
          <w:rFonts w:ascii="Verdana" w:hAnsi="Verdana"/>
        </w:rPr>
      </w:pPr>
      <w:r w:rsidRPr="00053A25">
        <w:rPr>
          <w:rFonts w:ascii="Verdana" w:hAnsi="Verdana"/>
        </w:rPr>
        <w:t xml:space="preserve">Предлаганият проект за приемане на Правилник за дейността и устройството на </w:t>
      </w:r>
      <w:r w:rsidR="00053A25" w:rsidRPr="00053A25">
        <w:rPr>
          <w:rFonts w:ascii="Verdana" w:hAnsi="Verdana"/>
          <w:b/>
        </w:rPr>
        <w:t>ОП „Обреден дом“</w:t>
      </w:r>
      <w:r w:rsidRPr="00053A25">
        <w:rPr>
          <w:rFonts w:ascii="Verdana" w:hAnsi="Verdana"/>
        </w:rPr>
        <w:t xml:space="preserve"> е разработен в съответствие с Европейското законодателство – Европейска харта за местно самоуправление /ЕХМС/, както и с директивите на Европейската общност, свързани с тази материя.</w:t>
      </w:r>
      <w:r w:rsidR="00053A25" w:rsidRPr="00053A25">
        <w:rPr>
          <w:rFonts w:ascii="Verdana" w:hAnsi="Verdana"/>
        </w:rPr>
        <w:t xml:space="preserve"> </w:t>
      </w:r>
    </w:p>
    <w:p w:rsidR="000005A9" w:rsidRPr="00053A25" w:rsidRDefault="000005A9" w:rsidP="000005A9">
      <w:pPr>
        <w:ind w:firstLine="720"/>
        <w:jc w:val="both"/>
        <w:rPr>
          <w:rFonts w:ascii="Verdana" w:hAnsi="Verdana"/>
        </w:rPr>
      </w:pPr>
      <w:r w:rsidRPr="00053A25">
        <w:rPr>
          <w:rFonts w:ascii="Verdana" w:hAnsi="Verdana"/>
        </w:rPr>
        <w:t>С оглед разпоредбите на ЕХМС, органите на местно самоуправление разполагат в рамките на закона с пълна свобода да поемат инициатива по всеки въпрос, който не е изключен от тяхна компетентност или предоставен на друга власт, поради което и обхватът на правомощията, поверени на органите на местно самоуправление, следва да бъде максимално широк. В същото време правомощието за приемане на такъв Правилник е предоставено в правомощията на общинския съвет, съгласно разпоредбата на чл.52, ал.3 от Закона за общинската собственост.</w:t>
      </w:r>
    </w:p>
    <w:p w:rsidR="00A7458C" w:rsidRPr="00BE6DDD" w:rsidRDefault="00A7458C" w:rsidP="001D1BC8">
      <w:pPr>
        <w:ind w:firstLine="720"/>
        <w:jc w:val="both"/>
        <w:rPr>
          <w:rFonts w:ascii="Verdana" w:hAnsi="Verdana"/>
          <w:color w:val="FF0000"/>
          <w:lang w:eastAsia="en-US"/>
        </w:rPr>
      </w:pPr>
    </w:p>
    <w:p w:rsidR="00142A79" w:rsidRPr="00E514AA" w:rsidRDefault="00142A79" w:rsidP="00142A79">
      <w:pPr>
        <w:ind w:firstLine="720"/>
        <w:jc w:val="both"/>
        <w:rPr>
          <w:rFonts w:ascii="Verdana" w:hAnsi="Verdana" w:cs="Times New Roman"/>
          <w:bCs/>
        </w:rPr>
      </w:pPr>
      <w:r w:rsidRPr="00E514AA">
        <w:rPr>
          <w:rFonts w:ascii="Verdana" w:hAnsi="Verdana"/>
        </w:rPr>
        <w:t>Предвид на гореизложеното, предлагам Общински съвет - Хасково да приеме следното</w:t>
      </w:r>
    </w:p>
    <w:p w:rsidR="00142A79" w:rsidRPr="00E514AA" w:rsidRDefault="00142A79" w:rsidP="00142A79">
      <w:pPr>
        <w:jc w:val="both"/>
        <w:rPr>
          <w:rFonts w:ascii="Verdana" w:hAnsi="Verdana" w:cs="Times New Roman"/>
          <w:bCs/>
        </w:rPr>
      </w:pPr>
    </w:p>
    <w:p w:rsidR="00142A79" w:rsidRPr="00E514AA" w:rsidRDefault="00142A79" w:rsidP="00142A79">
      <w:pPr>
        <w:jc w:val="center"/>
        <w:rPr>
          <w:rFonts w:ascii="Verdana" w:hAnsi="Verdana"/>
          <w:b/>
        </w:rPr>
      </w:pPr>
      <w:r w:rsidRPr="00E514AA">
        <w:rPr>
          <w:rFonts w:ascii="Verdana" w:hAnsi="Verdana"/>
          <w:b/>
        </w:rPr>
        <w:t>РЕШЕНИЕ:</w:t>
      </w:r>
    </w:p>
    <w:p w:rsidR="005D049A" w:rsidRPr="00E514AA" w:rsidRDefault="005D049A" w:rsidP="005D049A">
      <w:pPr>
        <w:ind w:right="-648"/>
        <w:jc w:val="center"/>
        <w:rPr>
          <w:rFonts w:ascii="Verdana" w:eastAsia="Times New Roman" w:hAnsi="Verdana" w:cs="Times New Roman"/>
          <w:b/>
          <w:bCs/>
          <w:iCs/>
        </w:rPr>
      </w:pPr>
    </w:p>
    <w:p w:rsidR="00142A79" w:rsidRPr="00E514AA" w:rsidRDefault="00142A79" w:rsidP="00E21501">
      <w:pPr>
        <w:ind w:firstLine="709"/>
        <w:jc w:val="both"/>
        <w:rPr>
          <w:rFonts w:ascii="Verdana" w:eastAsia="Times New Roman" w:hAnsi="Verdana" w:cs="Times New Roman"/>
          <w:bCs/>
          <w:iCs/>
        </w:rPr>
      </w:pPr>
      <w:r w:rsidRPr="00E514AA">
        <w:rPr>
          <w:rFonts w:ascii="Verdana" w:eastAsia="Times New Roman" w:hAnsi="Verdana" w:cs="Times New Roman"/>
          <w:bCs/>
          <w:iCs/>
        </w:rPr>
        <w:t>На осно</w:t>
      </w:r>
      <w:r w:rsidR="00C4554A">
        <w:rPr>
          <w:rFonts w:ascii="Verdana" w:eastAsia="Times New Roman" w:hAnsi="Verdana" w:cs="Times New Roman"/>
          <w:bCs/>
          <w:iCs/>
        </w:rPr>
        <w:t>вание чл.21, ал.1, т.8 от ЗМСМА и</w:t>
      </w:r>
      <w:r w:rsidRPr="00E514AA">
        <w:rPr>
          <w:rFonts w:ascii="Verdana" w:eastAsia="Times New Roman" w:hAnsi="Verdana" w:cs="Times New Roman"/>
          <w:bCs/>
          <w:iCs/>
        </w:rPr>
        <w:t xml:space="preserve"> </w:t>
      </w:r>
      <w:r w:rsidR="00E22EF8" w:rsidRPr="00E514AA">
        <w:rPr>
          <w:rFonts w:ascii="Verdana" w:eastAsia="Times New Roman" w:hAnsi="Verdana" w:cs="Times New Roman"/>
          <w:bCs/>
          <w:iCs/>
        </w:rPr>
        <w:t>чл.52, ал.2</w:t>
      </w:r>
      <w:r w:rsidR="00CF3200">
        <w:rPr>
          <w:rFonts w:ascii="Verdana" w:eastAsia="Times New Roman" w:hAnsi="Verdana" w:cs="Times New Roman"/>
          <w:bCs/>
          <w:iCs/>
        </w:rPr>
        <w:t xml:space="preserve"> и ал.3</w:t>
      </w:r>
      <w:r w:rsidR="00E22EF8" w:rsidRPr="00E514AA">
        <w:rPr>
          <w:rFonts w:ascii="Verdana" w:eastAsia="Times New Roman" w:hAnsi="Verdana" w:cs="Times New Roman"/>
          <w:bCs/>
          <w:iCs/>
        </w:rPr>
        <w:t xml:space="preserve"> от ЗОС</w:t>
      </w:r>
      <w:r w:rsidR="003124FA" w:rsidRPr="00E514AA">
        <w:rPr>
          <w:rFonts w:ascii="Verdana" w:eastAsia="Times New Roman" w:hAnsi="Verdana" w:cs="Times New Roman"/>
          <w:bCs/>
          <w:iCs/>
        </w:rPr>
        <w:t>, Общински съвет – Хасково реши:</w:t>
      </w:r>
    </w:p>
    <w:p w:rsidR="00142A79" w:rsidRPr="00E514AA" w:rsidRDefault="00142A79" w:rsidP="00E21501">
      <w:pPr>
        <w:ind w:firstLine="709"/>
        <w:jc w:val="both"/>
        <w:rPr>
          <w:rFonts w:ascii="Verdana" w:eastAsia="Times New Roman" w:hAnsi="Verdana" w:cs="Times New Roman"/>
          <w:b/>
          <w:bCs/>
          <w:iCs/>
        </w:rPr>
      </w:pPr>
    </w:p>
    <w:p w:rsidR="00D25592" w:rsidRPr="00E2560C" w:rsidRDefault="00D318D0" w:rsidP="00E21501">
      <w:pPr>
        <w:ind w:firstLine="708"/>
        <w:jc w:val="both"/>
        <w:rPr>
          <w:rFonts w:ascii="Verdana" w:hAnsi="Verdana"/>
        </w:rPr>
      </w:pPr>
      <w:r w:rsidRPr="00E514AA">
        <w:rPr>
          <w:rFonts w:ascii="Verdana" w:hAnsi="Verdana"/>
          <w:b/>
        </w:rPr>
        <w:t>I.</w:t>
      </w:r>
      <w:r w:rsidR="00E76CA6">
        <w:rPr>
          <w:rFonts w:ascii="Verdana" w:hAnsi="Verdana"/>
        </w:rPr>
        <w:t>Създава общинско предприятие „Обреден дом“</w:t>
      </w:r>
      <w:r w:rsidR="002C236C">
        <w:rPr>
          <w:rFonts w:ascii="Verdana" w:hAnsi="Verdana"/>
        </w:rPr>
        <w:t xml:space="preserve">, </w:t>
      </w:r>
      <w:r w:rsidR="002C236C" w:rsidRPr="00A42F0D">
        <w:rPr>
          <w:rFonts w:ascii="Verdana" w:hAnsi="Verdana"/>
        </w:rPr>
        <w:t xml:space="preserve">считано от </w:t>
      </w:r>
      <w:r w:rsidR="00A42F0D" w:rsidRPr="00E2560C">
        <w:rPr>
          <w:rFonts w:ascii="Verdana" w:hAnsi="Verdana"/>
        </w:rPr>
        <w:t>01.0</w:t>
      </w:r>
      <w:r w:rsidR="005976BD">
        <w:rPr>
          <w:rFonts w:ascii="Verdana" w:hAnsi="Verdana"/>
        </w:rPr>
        <w:t>3</w:t>
      </w:r>
      <w:r w:rsidR="00A42F0D" w:rsidRPr="00E2560C">
        <w:rPr>
          <w:rFonts w:ascii="Verdana" w:hAnsi="Verdana"/>
        </w:rPr>
        <w:t>.202</w:t>
      </w:r>
      <w:r w:rsidR="00E2560C" w:rsidRPr="00E2560C">
        <w:rPr>
          <w:rFonts w:ascii="Verdana" w:hAnsi="Verdana"/>
        </w:rPr>
        <w:t>1</w:t>
      </w:r>
      <w:r w:rsidR="00A42F0D" w:rsidRPr="00E2560C">
        <w:rPr>
          <w:rFonts w:ascii="Verdana" w:hAnsi="Verdana"/>
        </w:rPr>
        <w:t xml:space="preserve"> г.</w:t>
      </w:r>
    </w:p>
    <w:p w:rsidR="00D318D0" w:rsidRPr="00E514AA" w:rsidRDefault="00D318D0" w:rsidP="00E21501">
      <w:pPr>
        <w:ind w:firstLine="708"/>
        <w:jc w:val="both"/>
        <w:rPr>
          <w:rFonts w:ascii="Verdana" w:hAnsi="Verdana"/>
          <w:b/>
        </w:rPr>
      </w:pPr>
      <w:r w:rsidRPr="00E514AA">
        <w:rPr>
          <w:rFonts w:ascii="Verdana" w:hAnsi="Verdana"/>
          <w:b/>
        </w:rPr>
        <w:t>II.</w:t>
      </w:r>
      <w:r w:rsidR="00E21501" w:rsidRPr="00E514AA">
        <w:rPr>
          <w:rFonts w:ascii="Verdana" w:hAnsi="Verdana"/>
        </w:rPr>
        <w:t xml:space="preserve">Определя предмет на дейност на ОП </w:t>
      </w:r>
      <w:r w:rsidR="00E76CA6">
        <w:rPr>
          <w:rFonts w:ascii="Verdana" w:hAnsi="Verdana"/>
        </w:rPr>
        <w:t xml:space="preserve">„Обреден дом“ </w:t>
      </w:r>
      <w:r w:rsidR="00E21501" w:rsidRPr="00E514AA">
        <w:rPr>
          <w:rFonts w:ascii="Verdana" w:hAnsi="Verdana"/>
        </w:rPr>
        <w:t>както следва:</w:t>
      </w:r>
    </w:p>
    <w:p w:rsidR="00635A39" w:rsidRPr="00635A39" w:rsidRDefault="00635A39" w:rsidP="00635A39">
      <w:pPr>
        <w:spacing w:line="276" w:lineRule="auto"/>
        <w:ind w:firstLine="709"/>
        <w:jc w:val="both"/>
        <w:rPr>
          <w:rFonts w:ascii="Verdana" w:eastAsia="Times New Roman" w:hAnsi="Verdana" w:cs="Arial"/>
        </w:rPr>
      </w:pPr>
      <w:r w:rsidRPr="00635A39">
        <w:rPr>
          <w:rFonts w:ascii="Verdana" w:eastAsia="Times New Roman" w:hAnsi="Verdana" w:cs="Arial"/>
        </w:rPr>
        <w:t>1.Организира  и извършва услуги, свързани с траурни обреди;</w:t>
      </w:r>
    </w:p>
    <w:p w:rsidR="00635A39" w:rsidRPr="00635A39" w:rsidRDefault="00635A39" w:rsidP="00635A39">
      <w:pPr>
        <w:spacing w:line="276" w:lineRule="auto"/>
        <w:ind w:firstLine="709"/>
        <w:jc w:val="both"/>
        <w:rPr>
          <w:rFonts w:ascii="Verdana" w:eastAsia="Times New Roman" w:hAnsi="Verdana" w:cs="Arial"/>
        </w:rPr>
      </w:pPr>
      <w:r w:rsidRPr="00635A39">
        <w:rPr>
          <w:rFonts w:ascii="Verdana" w:eastAsia="Times New Roman" w:hAnsi="Verdana" w:cs="Arial"/>
        </w:rPr>
        <w:t>2.Управлява и поддържа гробищните паркове и терени и прилежащите им сгради, съоръжения и друго имущество общинска собственост;</w:t>
      </w:r>
    </w:p>
    <w:p w:rsidR="00635A39" w:rsidRPr="00635A39" w:rsidRDefault="00635A39" w:rsidP="00635A39">
      <w:pPr>
        <w:spacing w:line="276" w:lineRule="auto"/>
        <w:ind w:firstLine="709"/>
        <w:jc w:val="both"/>
        <w:rPr>
          <w:rFonts w:ascii="Verdana" w:eastAsia="Times New Roman" w:hAnsi="Verdana" w:cs="Arial"/>
        </w:rPr>
      </w:pPr>
      <w:r w:rsidRPr="00635A39">
        <w:rPr>
          <w:rFonts w:ascii="Verdana" w:eastAsia="Times New Roman" w:hAnsi="Verdana" w:cs="Arial"/>
        </w:rPr>
        <w:t>3.Води регистър на гробните места</w:t>
      </w:r>
      <w:r w:rsidR="005976BD">
        <w:rPr>
          <w:rFonts w:ascii="Verdana" w:eastAsia="Times New Roman" w:hAnsi="Verdana" w:cs="Arial"/>
        </w:rPr>
        <w:t>,</w:t>
      </w:r>
      <w:r w:rsidRPr="00635A39">
        <w:rPr>
          <w:rFonts w:ascii="Verdana" w:eastAsia="Times New Roman" w:hAnsi="Verdana" w:cs="Arial"/>
        </w:rPr>
        <w:t xml:space="preserve"> събира и отчита таксите за </w:t>
      </w:r>
      <w:proofErr w:type="spellStart"/>
      <w:r w:rsidRPr="00635A39">
        <w:rPr>
          <w:rFonts w:ascii="Verdana" w:eastAsia="Times New Roman" w:hAnsi="Verdana" w:cs="Arial"/>
        </w:rPr>
        <w:t>гробоползване</w:t>
      </w:r>
      <w:proofErr w:type="spellEnd"/>
      <w:r w:rsidRPr="00635A39">
        <w:rPr>
          <w:rFonts w:ascii="Verdana" w:eastAsia="Times New Roman" w:hAnsi="Verdana" w:cs="Arial"/>
        </w:rPr>
        <w:t xml:space="preserve"> по Закона за местните данъци и такси;</w:t>
      </w:r>
    </w:p>
    <w:p w:rsidR="00635A39" w:rsidRPr="00635A39" w:rsidRDefault="00635A39" w:rsidP="00635A39">
      <w:pPr>
        <w:spacing w:line="276" w:lineRule="auto"/>
        <w:ind w:firstLine="709"/>
        <w:jc w:val="both"/>
        <w:rPr>
          <w:rFonts w:ascii="Verdana" w:eastAsia="Times New Roman" w:hAnsi="Verdana" w:cs="Arial"/>
        </w:rPr>
      </w:pPr>
      <w:r w:rsidRPr="00635A39">
        <w:rPr>
          <w:rFonts w:ascii="Verdana" w:eastAsia="Times New Roman" w:hAnsi="Verdana" w:cs="Arial"/>
        </w:rPr>
        <w:t>4.Извършва безплатни погребения на граждани, които са самотни, без близки и роднини, бездомни, безпризорни, настанени в заведения за социални услуги и регистрирани в службите за социално слаби, в рамките на гласуваните от Общински съвет Хасково бюджетни средства.</w:t>
      </w:r>
    </w:p>
    <w:p w:rsidR="00AB555D" w:rsidRPr="00E514AA" w:rsidRDefault="00E21501" w:rsidP="00D612D3">
      <w:pPr>
        <w:ind w:firstLine="709"/>
        <w:jc w:val="both"/>
        <w:rPr>
          <w:rFonts w:ascii="Verdana" w:hAnsi="Verdana"/>
        </w:rPr>
      </w:pPr>
      <w:r w:rsidRPr="00E514AA">
        <w:rPr>
          <w:rFonts w:ascii="Verdana" w:hAnsi="Verdana"/>
          <w:b/>
        </w:rPr>
        <w:t>I</w:t>
      </w:r>
      <w:r w:rsidR="00635A39">
        <w:rPr>
          <w:rFonts w:ascii="Verdana" w:hAnsi="Verdana"/>
          <w:b/>
          <w:lang w:val="en-US"/>
        </w:rPr>
        <w:t>II</w:t>
      </w:r>
      <w:r w:rsidRPr="00E514AA">
        <w:rPr>
          <w:rFonts w:ascii="Verdana" w:hAnsi="Verdana"/>
          <w:b/>
        </w:rPr>
        <w:t>.</w:t>
      </w:r>
      <w:r w:rsidRPr="00E514AA">
        <w:rPr>
          <w:rFonts w:ascii="Verdana" w:hAnsi="Verdana"/>
        </w:rPr>
        <w:t>Приема Правилник за дейността и устройството на ОП „</w:t>
      </w:r>
      <w:r w:rsidR="00635A39">
        <w:rPr>
          <w:rFonts w:ascii="Verdana" w:hAnsi="Verdana"/>
        </w:rPr>
        <w:t>Обреден дом</w:t>
      </w:r>
      <w:r w:rsidR="00CF4E5B" w:rsidRPr="00E514AA">
        <w:rPr>
          <w:rFonts w:ascii="Verdana" w:hAnsi="Verdana"/>
        </w:rPr>
        <w:t>“.</w:t>
      </w:r>
    </w:p>
    <w:p w:rsidR="00AB555D" w:rsidRDefault="00635A39" w:rsidP="00D612D3">
      <w:pPr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lang w:val="en-US"/>
        </w:rPr>
        <w:t>I</w:t>
      </w:r>
      <w:r w:rsidR="00E514AA" w:rsidRPr="00D612D3">
        <w:rPr>
          <w:rFonts w:ascii="Verdana" w:hAnsi="Verdana"/>
          <w:b/>
        </w:rPr>
        <w:t>V.</w:t>
      </w:r>
      <w:r w:rsidR="00E514AA" w:rsidRPr="00D612D3">
        <w:rPr>
          <w:rFonts w:ascii="Verdana" w:hAnsi="Verdana"/>
        </w:rPr>
        <w:t>Предоставя за управление на ОП „</w:t>
      </w:r>
      <w:r>
        <w:rPr>
          <w:rFonts w:ascii="Verdana" w:hAnsi="Verdana"/>
        </w:rPr>
        <w:t>Обреден</w:t>
      </w:r>
      <w:r w:rsidR="00E2560C"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дом</w:t>
      </w:r>
      <w:r w:rsidR="00E514AA" w:rsidRPr="00D612D3">
        <w:rPr>
          <w:rFonts w:ascii="Verdana" w:hAnsi="Verdana"/>
        </w:rPr>
        <w:t>“ следното</w:t>
      </w:r>
      <w:proofErr w:type="gramEnd"/>
      <w:r w:rsidR="00E514AA" w:rsidRPr="00D612D3">
        <w:rPr>
          <w:rFonts w:ascii="Verdana" w:hAnsi="Verdana"/>
        </w:rPr>
        <w:t xml:space="preserve"> недвижимо имущество, собственост на Община Хасково:</w:t>
      </w:r>
    </w:p>
    <w:p w:rsidR="004F2079" w:rsidRPr="004F2079" w:rsidRDefault="004F2079" w:rsidP="004F2079">
      <w:pPr>
        <w:spacing w:line="276" w:lineRule="auto"/>
        <w:ind w:firstLine="709"/>
        <w:jc w:val="both"/>
        <w:rPr>
          <w:rFonts w:ascii="Verdana" w:eastAsia="Times New Roman" w:hAnsi="Verdana" w:cs="Times New Roman"/>
        </w:rPr>
      </w:pPr>
      <w:r w:rsidRPr="004F2079">
        <w:rPr>
          <w:rFonts w:ascii="Verdana" w:eastAsia="Times New Roman" w:hAnsi="Verdana" w:cs="Times New Roman"/>
        </w:rPr>
        <w:t>1.Централен гробищен парк, ведно с построените в него сгради за траурни ритуали</w:t>
      </w:r>
    </w:p>
    <w:p w:rsidR="004F2079" w:rsidRPr="004F2079" w:rsidRDefault="004F2079" w:rsidP="004F2079">
      <w:pPr>
        <w:spacing w:line="276" w:lineRule="auto"/>
        <w:ind w:firstLine="709"/>
        <w:jc w:val="both"/>
        <w:rPr>
          <w:rFonts w:ascii="Verdana" w:eastAsia="Times New Roman" w:hAnsi="Verdana" w:cs="Times New Roman"/>
        </w:rPr>
      </w:pPr>
      <w:r w:rsidRPr="004F2079">
        <w:rPr>
          <w:rFonts w:ascii="Verdana" w:eastAsia="Times New Roman" w:hAnsi="Verdana" w:cs="Times New Roman"/>
        </w:rPr>
        <w:t>2.Кенански гробищен парк;</w:t>
      </w:r>
    </w:p>
    <w:p w:rsidR="004F2079" w:rsidRPr="004F2079" w:rsidRDefault="004F2079" w:rsidP="004F2079">
      <w:pPr>
        <w:spacing w:line="276" w:lineRule="auto"/>
        <w:ind w:firstLine="709"/>
        <w:jc w:val="both"/>
        <w:rPr>
          <w:rFonts w:ascii="Verdana" w:eastAsia="Times New Roman" w:hAnsi="Verdana" w:cs="Times New Roman"/>
        </w:rPr>
      </w:pPr>
      <w:r w:rsidRPr="004F2079">
        <w:rPr>
          <w:rFonts w:ascii="Verdana" w:eastAsia="Times New Roman" w:hAnsi="Verdana" w:cs="Times New Roman"/>
        </w:rPr>
        <w:t>3.Македонски гробищен парк, ведно с построените в него сгради за траурни ритуали</w:t>
      </w:r>
    </w:p>
    <w:p w:rsidR="004F2079" w:rsidRPr="004F2079" w:rsidRDefault="004F2079" w:rsidP="004F2079">
      <w:pPr>
        <w:spacing w:line="276" w:lineRule="auto"/>
        <w:ind w:firstLine="709"/>
        <w:jc w:val="both"/>
        <w:rPr>
          <w:rFonts w:ascii="Verdana" w:eastAsia="Times New Roman" w:hAnsi="Verdana" w:cs="Times New Roman"/>
        </w:rPr>
      </w:pPr>
      <w:r w:rsidRPr="004F2079">
        <w:rPr>
          <w:rFonts w:ascii="Verdana" w:eastAsia="Times New Roman" w:hAnsi="Verdana" w:cs="Times New Roman"/>
        </w:rPr>
        <w:t>4.Сграда, находяща се в гр. Хасково, ул. „Македония“ №12</w:t>
      </w:r>
    </w:p>
    <w:p w:rsidR="00635A39" w:rsidRDefault="00635A39" w:rsidP="00D612D3">
      <w:pPr>
        <w:ind w:firstLine="709"/>
        <w:rPr>
          <w:rFonts w:ascii="Verdana" w:hAnsi="Verdana"/>
          <w:b/>
        </w:rPr>
      </w:pPr>
    </w:p>
    <w:p w:rsidR="005D049A" w:rsidRPr="00393C92" w:rsidRDefault="001D068B" w:rsidP="00393C92">
      <w:pPr>
        <w:jc w:val="both"/>
        <w:rPr>
          <w:rFonts w:ascii="Verdana" w:hAnsi="Verdana"/>
        </w:rPr>
      </w:pPr>
      <w:r>
        <w:tab/>
      </w:r>
      <w:r w:rsidRPr="00393C92">
        <w:rPr>
          <w:rFonts w:ascii="Verdana" w:hAnsi="Verdana"/>
        </w:rPr>
        <w:t>На основание чл.60, ал.1 от АПК Общински съвет – Хасково допуска предварително изпълнение на решението в частта за създаване на общинското предприятие</w:t>
      </w:r>
      <w:r w:rsidR="00393C92" w:rsidRPr="00393C92">
        <w:rPr>
          <w:rFonts w:ascii="Verdana" w:hAnsi="Verdana"/>
        </w:rPr>
        <w:t>.</w:t>
      </w:r>
    </w:p>
    <w:p w:rsidR="00393C92" w:rsidRDefault="00393C92" w:rsidP="00E21501">
      <w:r>
        <w:tab/>
      </w:r>
    </w:p>
    <w:p w:rsidR="001D068B" w:rsidRPr="00393C92" w:rsidRDefault="00393C92" w:rsidP="00393C92">
      <w:pPr>
        <w:jc w:val="both"/>
        <w:rPr>
          <w:rFonts w:ascii="Verdana" w:hAnsi="Verdana"/>
        </w:rPr>
      </w:pPr>
      <w:r>
        <w:tab/>
      </w:r>
      <w:r w:rsidRPr="00393C92">
        <w:rPr>
          <w:rFonts w:ascii="Verdana" w:hAnsi="Verdana"/>
        </w:rPr>
        <w:t>Мотиви: В проекта на правилника</w:t>
      </w:r>
      <w:r>
        <w:rPr>
          <w:rFonts w:ascii="Verdana" w:hAnsi="Verdana"/>
        </w:rPr>
        <w:t>, който е нормативен акт,</w:t>
      </w:r>
      <w:r w:rsidRPr="00393C92">
        <w:rPr>
          <w:rFonts w:ascii="Verdana" w:hAnsi="Verdana"/>
        </w:rPr>
        <w:t xml:space="preserve"> изрично е посочено, че същият влиза в сила на 01.03.2021 г. Целта на предварителното изпълнение на акта е </w:t>
      </w:r>
      <w:r>
        <w:rPr>
          <w:rFonts w:ascii="Verdana" w:hAnsi="Verdana"/>
        </w:rPr>
        <w:t>осъществяването на дейността, която извършва към настоящия момент „Обреден дом“ ЕООД, по изцяло законосъобразен начин – чрез общинско предприятие, а не чрез търговско дружество.</w:t>
      </w:r>
    </w:p>
    <w:p w:rsidR="00393C92" w:rsidRDefault="00393C92" w:rsidP="00E21501">
      <w:r>
        <w:tab/>
      </w:r>
    </w:p>
    <w:p w:rsidR="005D049A" w:rsidRPr="00E514AA" w:rsidRDefault="005D049A" w:rsidP="00E21501">
      <w:pPr>
        <w:jc w:val="right"/>
      </w:pPr>
    </w:p>
    <w:p w:rsidR="00810F63" w:rsidRPr="00E514AA" w:rsidRDefault="00810F63" w:rsidP="00E21501">
      <w:pPr>
        <w:jc w:val="both"/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КМЕТ НА ОБЩИНА</w:t>
      </w:r>
    </w:p>
    <w:p w:rsidR="00810F63" w:rsidRPr="00E514AA" w:rsidRDefault="00810F63" w:rsidP="00E21501">
      <w:pPr>
        <w:jc w:val="both"/>
        <w:rPr>
          <w:rFonts w:ascii="Verdana" w:hAnsi="Verdana" w:cs="Tahoma"/>
          <w:b/>
          <w:bCs/>
          <w:i/>
          <w:iCs/>
        </w:rPr>
      </w:pPr>
      <w:r w:rsidRPr="00E514AA">
        <w:rPr>
          <w:rFonts w:ascii="Verdana" w:hAnsi="Verdana" w:cs="Tahoma"/>
          <w:b/>
          <w:bCs/>
        </w:rPr>
        <w:t>ХАСКОВО:</w:t>
      </w:r>
      <w:r w:rsidRPr="00E514AA">
        <w:rPr>
          <w:rFonts w:ascii="Verdana" w:hAnsi="Verdana" w:cs="Tahoma"/>
          <w:b/>
          <w:bCs/>
          <w:i/>
          <w:iCs/>
        </w:rPr>
        <w:t xml:space="preserve"> </w:t>
      </w:r>
    </w:p>
    <w:p w:rsidR="00810F63" w:rsidRPr="00E514AA" w:rsidRDefault="00810F63" w:rsidP="00E21501">
      <w:pPr>
        <w:jc w:val="both"/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  <w:i/>
          <w:iCs/>
        </w:rPr>
        <w:tab/>
      </w:r>
      <w:r w:rsidRPr="00E514AA">
        <w:rPr>
          <w:rFonts w:ascii="Verdana" w:hAnsi="Verdana" w:cs="Tahoma"/>
          <w:b/>
          <w:bCs/>
        </w:rPr>
        <w:t>/Станислав Дечев/</w:t>
      </w:r>
    </w:p>
    <w:p w:rsidR="005D049A" w:rsidRDefault="005D049A" w:rsidP="005D049A"/>
    <w:p w:rsidR="00D233F4" w:rsidRPr="00E514AA" w:rsidRDefault="00D233F4" w:rsidP="005976BD">
      <w:pPr>
        <w:autoSpaceDE w:val="0"/>
        <w:autoSpaceDN w:val="0"/>
        <w:adjustRightInd w:val="0"/>
        <w:ind w:right="1" w:firstLine="851"/>
        <w:jc w:val="both"/>
      </w:pPr>
      <w:r w:rsidRPr="00EC5DE8">
        <w:rPr>
          <w:rFonts w:ascii="Verdana" w:hAnsi="Verdana"/>
          <w:iCs/>
          <w:color w:val="000000"/>
        </w:rPr>
        <w:lastRenderedPageBreak/>
        <w:t xml:space="preserve">Съгласно чл.26, ал.4 от Закона за нормативните актове, в законоустановения срок от 30 дни, Община </w:t>
      </w:r>
      <w:r>
        <w:rPr>
          <w:rFonts w:ascii="Verdana" w:hAnsi="Verdana"/>
          <w:iCs/>
          <w:color w:val="000000"/>
        </w:rPr>
        <w:t>Хасково</w:t>
      </w:r>
      <w:r w:rsidRPr="00EC5DE8">
        <w:rPr>
          <w:rFonts w:ascii="Verdana" w:hAnsi="Verdana"/>
          <w:iCs/>
          <w:color w:val="000000"/>
        </w:rPr>
        <w:t xml:space="preserve"> чрез настоящото публикуване за обществена консултация, предоставя възможност на заинтересованите лица да направят своите предложения и становища по проекта на </w:t>
      </w:r>
      <w:r>
        <w:rPr>
          <w:rFonts w:ascii="Verdana" w:hAnsi="Verdana"/>
          <w:iCs/>
          <w:color w:val="000000"/>
        </w:rPr>
        <w:t>Правилника за дейността и устройството на ОП „Обреден дом“</w:t>
      </w:r>
      <w:r w:rsidRPr="00EC5DE8">
        <w:rPr>
          <w:rFonts w:ascii="Verdana" w:hAnsi="Verdana"/>
          <w:iCs/>
          <w:color w:val="000000"/>
        </w:rPr>
        <w:t xml:space="preserve"> на е-</w:t>
      </w:r>
      <w:proofErr w:type="spellStart"/>
      <w:r w:rsidRPr="00EC5DE8">
        <w:rPr>
          <w:rFonts w:ascii="Verdana" w:hAnsi="Verdana"/>
          <w:iCs/>
          <w:color w:val="000000"/>
        </w:rPr>
        <w:t>mаil</w:t>
      </w:r>
      <w:proofErr w:type="spellEnd"/>
      <w:r w:rsidRPr="00EC5DE8">
        <w:rPr>
          <w:rFonts w:ascii="Verdana" w:hAnsi="Verdana"/>
          <w:iCs/>
          <w:color w:val="000000"/>
        </w:rPr>
        <w:t xml:space="preserve"> адрес</w:t>
      </w:r>
      <w:r w:rsidRPr="00EC5DE8">
        <w:rPr>
          <w:rFonts w:ascii="Verdana" w:hAnsi="Verdana"/>
          <w:iCs/>
        </w:rPr>
        <w:t xml:space="preserve">: </w:t>
      </w:r>
      <w:hyperlink r:id="rId5" w:history="1">
        <w:r w:rsidRPr="00EC5DE8">
          <w:rPr>
            <w:rStyle w:val="a6"/>
            <w:rFonts w:ascii="Verdana" w:hAnsi="Verdana"/>
            <w:iCs/>
          </w:rPr>
          <w:t>kmet@haskovo.bg</w:t>
        </w:r>
      </w:hyperlink>
      <w:r w:rsidRPr="00EC5DE8">
        <w:rPr>
          <w:rFonts w:ascii="Verdana" w:hAnsi="Verdana"/>
          <w:iCs/>
          <w:color w:val="000000"/>
        </w:rPr>
        <w:t xml:space="preserve"> или в деловодството на Община </w:t>
      </w:r>
      <w:r>
        <w:rPr>
          <w:rFonts w:ascii="Verdana" w:hAnsi="Verdana"/>
          <w:iCs/>
          <w:color w:val="000000"/>
        </w:rPr>
        <w:t>Хасково</w:t>
      </w:r>
      <w:r w:rsidRPr="00EC5DE8">
        <w:rPr>
          <w:rFonts w:ascii="Verdana" w:hAnsi="Verdana"/>
          <w:iCs/>
          <w:color w:val="000000"/>
        </w:rPr>
        <w:t>,</w:t>
      </w:r>
      <w:r>
        <w:rPr>
          <w:rFonts w:ascii="Verdana" w:hAnsi="Verdana"/>
          <w:iCs/>
          <w:color w:val="000000"/>
        </w:rPr>
        <w:t xml:space="preserve"> гр. Хасково, </w:t>
      </w:r>
      <w:r w:rsidRPr="00EC5DE8">
        <w:rPr>
          <w:rFonts w:ascii="Verdana" w:hAnsi="Verdana"/>
          <w:iCs/>
          <w:color w:val="000000"/>
        </w:rPr>
        <w:t>пл.</w:t>
      </w:r>
      <w:r>
        <w:rPr>
          <w:rFonts w:ascii="Verdana" w:hAnsi="Verdana"/>
          <w:iCs/>
          <w:color w:val="000000"/>
        </w:rPr>
        <w:t xml:space="preserve"> „Общински</w:t>
      </w:r>
      <w:r w:rsidRPr="00EC5DE8">
        <w:rPr>
          <w:rFonts w:ascii="Verdana" w:hAnsi="Verdana"/>
          <w:iCs/>
          <w:color w:val="000000"/>
        </w:rPr>
        <w:t>” № 1.</w:t>
      </w:r>
    </w:p>
    <w:sectPr w:rsidR="00D233F4" w:rsidRPr="00E514AA" w:rsidSect="00E21501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A7B9E"/>
    <w:multiLevelType w:val="hybridMultilevel"/>
    <w:tmpl w:val="68E46698"/>
    <w:lvl w:ilvl="0" w:tplc="9196A0A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BB"/>
    <w:rsid w:val="000005A9"/>
    <w:rsid w:val="00045D85"/>
    <w:rsid w:val="00053A25"/>
    <w:rsid w:val="0006177E"/>
    <w:rsid w:val="00095FFB"/>
    <w:rsid w:val="000B05AB"/>
    <w:rsid w:val="00142A79"/>
    <w:rsid w:val="0015457D"/>
    <w:rsid w:val="00184A3C"/>
    <w:rsid w:val="001D068B"/>
    <w:rsid w:val="001D1BC8"/>
    <w:rsid w:val="001D2CFC"/>
    <w:rsid w:val="001D4109"/>
    <w:rsid w:val="001D75CA"/>
    <w:rsid w:val="0022038D"/>
    <w:rsid w:val="002269B9"/>
    <w:rsid w:val="002953C8"/>
    <w:rsid w:val="002A654B"/>
    <w:rsid w:val="002C236C"/>
    <w:rsid w:val="002C7970"/>
    <w:rsid w:val="003124FA"/>
    <w:rsid w:val="003175B5"/>
    <w:rsid w:val="00326A34"/>
    <w:rsid w:val="003761FD"/>
    <w:rsid w:val="00393C92"/>
    <w:rsid w:val="003A58BD"/>
    <w:rsid w:val="003E6B27"/>
    <w:rsid w:val="003F75BB"/>
    <w:rsid w:val="004063D3"/>
    <w:rsid w:val="004715D8"/>
    <w:rsid w:val="004C0A00"/>
    <w:rsid w:val="004D2FE1"/>
    <w:rsid w:val="004D60BA"/>
    <w:rsid w:val="004F2079"/>
    <w:rsid w:val="005113C0"/>
    <w:rsid w:val="005178E4"/>
    <w:rsid w:val="00533A43"/>
    <w:rsid w:val="005470C9"/>
    <w:rsid w:val="00561C6C"/>
    <w:rsid w:val="005976BD"/>
    <w:rsid w:val="005C6CE6"/>
    <w:rsid w:val="005D049A"/>
    <w:rsid w:val="005D0862"/>
    <w:rsid w:val="005E3C86"/>
    <w:rsid w:val="00624FD0"/>
    <w:rsid w:val="00635A39"/>
    <w:rsid w:val="00691B99"/>
    <w:rsid w:val="006B6BDB"/>
    <w:rsid w:val="006E1670"/>
    <w:rsid w:val="006F2BFE"/>
    <w:rsid w:val="007017E3"/>
    <w:rsid w:val="00701F63"/>
    <w:rsid w:val="007035FC"/>
    <w:rsid w:val="00706C5B"/>
    <w:rsid w:val="00766C8F"/>
    <w:rsid w:val="007713F5"/>
    <w:rsid w:val="00775A60"/>
    <w:rsid w:val="007C4049"/>
    <w:rsid w:val="00801071"/>
    <w:rsid w:val="00802839"/>
    <w:rsid w:val="00810F63"/>
    <w:rsid w:val="00834FBB"/>
    <w:rsid w:val="008522D1"/>
    <w:rsid w:val="00854420"/>
    <w:rsid w:val="008672F8"/>
    <w:rsid w:val="00892EE0"/>
    <w:rsid w:val="008B03CF"/>
    <w:rsid w:val="00903C98"/>
    <w:rsid w:val="009421A5"/>
    <w:rsid w:val="009A5E0C"/>
    <w:rsid w:val="009B7F8D"/>
    <w:rsid w:val="00A42F0D"/>
    <w:rsid w:val="00A63E5A"/>
    <w:rsid w:val="00A64CE3"/>
    <w:rsid w:val="00A7458C"/>
    <w:rsid w:val="00AB555D"/>
    <w:rsid w:val="00AF28F0"/>
    <w:rsid w:val="00B228FD"/>
    <w:rsid w:val="00BB0952"/>
    <w:rsid w:val="00BE6DDD"/>
    <w:rsid w:val="00BF79B7"/>
    <w:rsid w:val="00BF7E44"/>
    <w:rsid w:val="00C16DD3"/>
    <w:rsid w:val="00C222AC"/>
    <w:rsid w:val="00C36613"/>
    <w:rsid w:val="00C4554A"/>
    <w:rsid w:val="00C6589A"/>
    <w:rsid w:val="00CB2B29"/>
    <w:rsid w:val="00CB52B5"/>
    <w:rsid w:val="00CF3200"/>
    <w:rsid w:val="00CF4482"/>
    <w:rsid w:val="00CF4E5B"/>
    <w:rsid w:val="00D0368D"/>
    <w:rsid w:val="00D233F4"/>
    <w:rsid w:val="00D25592"/>
    <w:rsid w:val="00D318D0"/>
    <w:rsid w:val="00D612D3"/>
    <w:rsid w:val="00D967AC"/>
    <w:rsid w:val="00DA4986"/>
    <w:rsid w:val="00E21501"/>
    <w:rsid w:val="00E22A4E"/>
    <w:rsid w:val="00E22EF8"/>
    <w:rsid w:val="00E2560C"/>
    <w:rsid w:val="00E514AA"/>
    <w:rsid w:val="00E76CA6"/>
    <w:rsid w:val="00EA0A4D"/>
    <w:rsid w:val="00EC034B"/>
    <w:rsid w:val="00EC2C27"/>
    <w:rsid w:val="00E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5FAE"/>
  <w15:docId w15:val="{B1617B7E-CCD0-486A-A413-F7081CCB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9A"/>
    <w:pPr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9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049A"/>
    <w:rPr>
      <w:rFonts w:ascii="Tahoma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A64CE3"/>
    <w:pPr>
      <w:ind w:left="720"/>
      <w:contextualSpacing/>
    </w:pPr>
  </w:style>
  <w:style w:type="character" w:styleId="a6">
    <w:name w:val="Hyperlink"/>
    <w:uiPriority w:val="99"/>
    <w:unhideWhenUsed/>
    <w:rsid w:val="00D23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et@haskovo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Pironkova</dc:creator>
  <cp:keywords/>
  <dc:description/>
  <cp:lastModifiedBy>user198</cp:lastModifiedBy>
  <cp:revision>40</cp:revision>
  <cp:lastPrinted>2020-11-17T14:20:00Z</cp:lastPrinted>
  <dcterms:created xsi:type="dcterms:W3CDTF">2016-10-27T06:28:00Z</dcterms:created>
  <dcterms:modified xsi:type="dcterms:W3CDTF">2021-01-26T11:24:00Z</dcterms:modified>
</cp:coreProperties>
</file>