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C9EF" w14:textId="66DBAF94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Проект!</w:t>
      </w:r>
    </w:p>
    <w:p w14:paraId="02A39D89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59DF3DBA" w14:textId="57FE3807" w:rsidR="00D278F2" w:rsidRPr="00861EE8" w:rsidRDefault="00D278F2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НАРЕДБА</w:t>
      </w:r>
    </w:p>
    <w:p w14:paraId="644FE1CF" w14:textId="46C831C1" w:rsidR="00D278F2" w:rsidRPr="00861EE8" w:rsidRDefault="00D278F2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ЗА УСЛОВИЯТА И РЕДА ЗА ПОЛЗВАНЕ НА СПОРТНИТЕ ОБЕКТИ, СОБСТВЕНОСТ НА ОБЩИНА ХАСКОВО</w:t>
      </w:r>
    </w:p>
    <w:p w14:paraId="09298099" w14:textId="77777777" w:rsidR="005C6BB6" w:rsidRPr="00861EE8" w:rsidRDefault="005C6BB6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</w:p>
    <w:p w14:paraId="5C802606" w14:textId="77777777" w:rsidR="007B6B0E" w:rsidRPr="00861EE8" w:rsidRDefault="007B6B0E" w:rsidP="007B6B0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796BFDA" w14:textId="12918BF8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7B6B0E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първа</w:t>
      </w:r>
    </w:p>
    <w:p w14:paraId="1D4AFF7D" w14:textId="3856B13C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ОБЩИ ПОЛОЖЕНИЯ</w:t>
      </w:r>
    </w:p>
    <w:p w14:paraId="34403761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61382A76" w14:textId="449D46EB" w:rsidR="00D278F2" w:rsidRPr="00861EE8" w:rsidRDefault="00861EE8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1.С тази  Наредба се определят условията и редът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за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:</w:t>
      </w:r>
    </w:p>
    <w:p w14:paraId="42C1D8B8" w14:textId="3830B97B" w:rsidR="00D278F2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използването на спортните обекти – собственост на Община Хасково, предоставяни безвъзмездно за дейностите по чл. 103, ал. 1 от Закона за физическото възпитание и </w:t>
      </w:r>
      <w:r w:rsidR="00861EE8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спорта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ЗФВС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21A3DB3E" w14:textId="404871AF" w:rsidR="00D278F2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отдаване под наем на спортни обекти, собственост на Община Хасково.</w:t>
      </w:r>
    </w:p>
    <w:p w14:paraId="261EAF8B" w14:textId="363E23C9" w:rsidR="00D278F2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предоставянето на спортни обекти, собственост на Община Хасково, на концесия.</w:t>
      </w:r>
    </w:p>
    <w:p w14:paraId="01E7F321" w14:textId="08EFAE5D" w:rsidR="005D0127" w:rsidRPr="00861EE8" w:rsidRDefault="00D278F2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="005640B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учредяване на възмездно или безвъзмездно право на ползване и право на строеж върху спортни обекти, собственост на Община Хасково</w:t>
      </w:r>
      <w:r w:rsidR="005D012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179FBB3E" w14:textId="77777777" w:rsidR="005C6BB6" w:rsidRPr="00861EE8" w:rsidRDefault="005C6BB6" w:rsidP="00272178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2412F0F" w14:textId="1D5FDE8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       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    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9B6F179" w14:textId="5139FAC8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втора</w:t>
      </w:r>
    </w:p>
    <w:p w14:paraId="1A5A6A15" w14:textId="1B27AD4B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БЕЗВЪЗМЕЗДНО ПРЕДОСТАВЯНЕ НА СПОРТНИ ОБЕКТИ, СОБСТВЕНОСТ НА ОБЩИНА ХАСКОВО, ЗА ДЕЙНОСТИТЕ ПО ЧЛ. 103, АЛ. 1 ОТ ЗФВС</w:t>
      </w:r>
    </w:p>
    <w:p w14:paraId="5C2FC4C6" w14:textId="77777777" w:rsidR="007E4857" w:rsidRPr="00861EE8" w:rsidRDefault="007E4857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8311EEF" w14:textId="78EE99BE" w:rsidR="006B7CF6" w:rsidRPr="00861EE8" w:rsidRDefault="00861EE8" w:rsidP="00BD563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Спортни обекти – собственост на Община Хасково, могат да се предоставят безвъзмездно </w:t>
      </w:r>
      <w:r w:rsidR="006B7CF6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без търг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за определено време за дейностите по чл. 103, ал. 1 от ЗФВС на спортните организации – спортни клубове и спортни федерации, вписани в регистъра по чл. 9, ал. 1, т. 1 от ЗФВС, спортни организации, които имат за цел развитие и популяризиране на спорта за всички и спорта за хора с увреждания,  спортни училища </w:t>
      </w:r>
      <w:r w:rsidR="006B7CF6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 студентите на Националната спортна академия "Васил Левски"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или на юридически лица с нестопанска цел, определени  за осъществяване на общественополезна дейност, които имат за цел извършване на някоя от дейностите по чл. 103, ал. 1 от ЗФВС</w:t>
      </w:r>
      <w:r w:rsidR="00BD5630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59452695" w14:textId="5329B6E8" w:rsidR="00861EE8" w:rsidRPr="00861EE8" w:rsidRDefault="00861EE8" w:rsidP="00861EE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</w:pPr>
      <w:r w:rsidRPr="00547FB3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(2)</w:t>
      </w:r>
      <w:r w:rsidRPr="00861EE8">
        <w:rPr>
          <w:rFonts w:ascii="Times New Roman" w:eastAsia="Times New Roman" w:hAnsi="Times New Roman" w:cs="Times New Roman"/>
          <w:color w:val="000000"/>
          <w:sz w:val="24"/>
          <w:szCs w:val="24"/>
          <w:lang w:val="bg-BG" w:eastAsia="bg-BG"/>
        </w:rPr>
        <w:t>В случаите по ал. 1 не се прилага чл. 104 от ЗФВС.</w:t>
      </w:r>
    </w:p>
    <w:p w14:paraId="50C9722C" w14:textId="6B4E8A00" w:rsidR="00D278F2" w:rsidRPr="00861EE8" w:rsidRDefault="00861EE8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Чл.3.(1)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Кандидатът за безвъзмездно предоставяне на спортен обект подава мотивирано искане до 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Хасково, към което прилага:</w:t>
      </w:r>
    </w:p>
    <w:p w14:paraId="5B2DD0E2" w14:textId="0C0FBC9C" w:rsidR="00D278F2" w:rsidRPr="00861EE8" w:rsidRDefault="00D278F2" w:rsidP="00BD5630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="00BD5630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</w:t>
      </w:r>
      <w:r w:rsid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ериод и/или график за използването на спортния обект;</w:t>
      </w:r>
    </w:p>
    <w:p w14:paraId="07B35236" w14:textId="2B4C8EF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="006B7CF6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="00BD5630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писание на дейностите по чл. 103, ал. 1 от ЗФВС, за които ще бъде използван спортния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обект;</w:t>
      </w:r>
    </w:p>
    <w:p w14:paraId="05658882" w14:textId="761A7969" w:rsidR="00D278F2" w:rsidRPr="00792CD4" w:rsidRDefault="00BD5630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</w:t>
      </w:r>
      <w:r w:rsidR="00861EE8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л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ицата, които ще участват в дейностите по т. 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;</w:t>
      </w:r>
    </w:p>
    <w:p w14:paraId="2332A11F" w14:textId="6EE8DAB0" w:rsidR="00D278F2" w:rsidRPr="00792CD4" w:rsidRDefault="00BD5630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</w:t>
      </w:r>
      <w:r w:rsidR="00861EE8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ъгласие от лица или органи за провеждане на дейностите по т. 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когато такова е необходимо.</w:t>
      </w:r>
    </w:p>
    <w:p w14:paraId="05216B2E" w14:textId="542102AB" w:rsidR="00466FEA" w:rsidRPr="00792CD4" w:rsidRDefault="00792CD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(2)Кандидатите</w:t>
      </w:r>
      <w:r w:rsidR="00466FEA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за безвъзмездно </w:t>
      </w:r>
      <w:r w:rsidR="00884710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предоставяне</w:t>
      </w:r>
      <w:r w:rsidR="00466FEA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спортен обект следва да отговаря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</w:t>
      </w:r>
      <w:r w:rsidR="00884710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следните изисквания:</w:t>
      </w:r>
    </w:p>
    <w:p w14:paraId="6A121922" w14:textId="11704546" w:rsidR="00792CD4" w:rsidRPr="00792CD4" w:rsidRDefault="00792CD4" w:rsidP="00792CD4">
      <w:pPr>
        <w:pStyle w:val="a5"/>
        <w:ind w:firstLine="709"/>
      </w:pPr>
      <w:r w:rsidRPr="00792CD4">
        <w:t>1.не са обявени в несъстоятелност или в производство по несъстоятелност;</w:t>
      </w:r>
    </w:p>
    <w:p w14:paraId="535B2011" w14:textId="1B1E382B" w:rsidR="00792CD4" w:rsidRPr="00792CD4" w:rsidRDefault="00792CD4" w:rsidP="00792CD4">
      <w:pPr>
        <w:pStyle w:val="a5"/>
        <w:ind w:firstLine="709"/>
      </w:pPr>
      <w:r w:rsidRPr="00792CD4">
        <w:t>2.не са в ликвидация;</w:t>
      </w:r>
    </w:p>
    <w:p w14:paraId="69EA0989" w14:textId="115DC4F0" w:rsidR="00792CD4" w:rsidRPr="00792CD4" w:rsidRDefault="00792CD4" w:rsidP="00792CD4">
      <w:pPr>
        <w:pStyle w:val="a5"/>
        <w:ind w:firstLine="709"/>
      </w:pPr>
      <w:r w:rsidRPr="00792CD4">
        <w:lastRenderedPageBreak/>
        <w:t xml:space="preserve">3.нямат подлежащи на принудително изпълнение публични задължения към държавата и </w:t>
      </w:r>
      <w:r>
        <w:t>община Хасково</w:t>
      </w:r>
      <w:r w:rsidRPr="00792CD4">
        <w:t>, освен ако не са отсрочени или разсрочени;</w:t>
      </w:r>
    </w:p>
    <w:p w14:paraId="527CB30C" w14:textId="5558E016" w:rsidR="00792CD4" w:rsidRPr="00792CD4" w:rsidRDefault="00792CD4" w:rsidP="00792CD4">
      <w:pPr>
        <w:pStyle w:val="a5"/>
        <w:ind w:firstLine="709"/>
      </w:pPr>
      <w:r w:rsidRPr="00792CD4">
        <w:t xml:space="preserve">4.са вписани в съответния регистър по </w:t>
      </w:r>
      <w:hyperlink r:id="rId7" w:history="1">
        <w:r w:rsidRPr="00792CD4">
          <w:rPr>
            <w:rStyle w:val="a4"/>
          </w:rPr>
          <w:t>чл. 9, ал. 1 от ЗФВС</w:t>
        </w:r>
      </w:hyperlink>
      <w:r w:rsidRPr="00792CD4">
        <w:t xml:space="preserve"> – за спортните и други организации в областта на спорта. </w:t>
      </w:r>
    </w:p>
    <w:p w14:paraId="685BD716" w14:textId="58C4DFBA" w:rsidR="00D278F2" w:rsidRPr="00792CD4" w:rsidRDefault="00D278F2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3)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При необходимост 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метът на Община Хасково може да изисква и допълнителна информация или документи от кандидатите.</w:t>
      </w:r>
    </w:p>
    <w:p w14:paraId="26574302" w14:textId="78700DF5" w:rsidR="00D278F2" w:rsidRPr="00792CD4" w:rsidRDefault="00D278F2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</w:t>
      </w:r>
      <w:r w:rsid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4)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Кметът на Община Хасково се произнася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по искането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със 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аповед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 Заповедта, с която искането се уважава,</w:t>
      </w:r>
      <w:r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съдържа:</w:t>
      </w:r>
    </w:p>
    <w:p w14:paraId="7CB2594C" w14:textId="6CD87E4E" w:rsidR="00D278F2" w:rsidRPr="00792CD4" w:rsidRDefault="001B1A3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1.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ериода и/или графика за използването на спортния обект;</w:t>
      </w:r>
    </w:p>
    <w:p w14:paraId="6118B3F1" w14:textId="3E8B1B33" w:rsidR="00D278F2" w:rsidRPr="00792CD4" w:rsidRDefault="001B1A3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ейностите по чл. 103, ал. 1 от ЗФВС, за които ще се използва спортният обект;</w:t>
      </w:r>
    </w:p>
    <w:p w14:paraId="0BBBFDCB" w14:textId="4E887283" w:rsidR="00D278F2" w:rsidRPr="00861EE8" w:rsidRDefault="001B1A34" w:rsidP="00792CD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3.</w:t>
      </w:r>
      <w:r w:rsidR="0048636E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</w:t>
      </w:r>
      <w:r w:rsidR="00D278F2" w:rsidRPr="00792C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словията за ползване, включително относно поемането на разноските за електроенергия, водоснабдяване и други консумативни разходи, свързани с ползването на обекта, както и отношенията с другите ползватели или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наематели в обекта, ако има такива.</w:t>
      </w:r>
    </w:p>
    <w:p w14:paraId="0FD2E956" w14:textId="77777777" w:rsidR="00572802" w:rsidRDefault="001B1A34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(5)Въз основа на заповедта, кметът на общината сключва договор</w:t>
      </w:r>
      <w:r w:rsidR="0057280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CC375D5" w14:textId="26E8C15A" w:rsidR="007E4857" w:rsidRPr="00861EE8" w:rsidRDefault="0057280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(6)Максималният срок за </w:t>
      </w:r>
      <w:r w:rsidR="002F17C5">
        <w:rPr>
          <w:rFonts w:ascii="Times New Roman" w:hAnsi="Times New Roman" w:cs="Times New Roman"/>
          <w:sz w:val="24"/>
          <w:szCs w:val="24"/>
          <w:lang w:val="bg-BG"/>
        </w:rPr>
        <w:t xml:space="preserve">безвъзмездно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</w:t>
      </w:r>
      <w:r w:rsidR="002F17C5">
        <w:rPr>
          <w:rFonts w:ascii="Times New Roman" w:hAnsi="Times New Roman" w:cs="Times New Roman"/>
          <w:sz w:val="24"/>
          <w:szCs w:val="24"/>
          <w:lang w:val="bg-BG"/>
        </w:rPr>
        <w:t>ползването на спортни обекти по реда на настоящата глава е до 10 години.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B1A3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74DFDC1" w14:textId="77777777" w:rsidR="006C2BB3" w:rsidRDefault="002F17C5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</w:p>
    <w:p w14:paraId="46041509" w14:textId="760C8BA8" w:rsidR="00D278F2" w:rsidRPr="00861EE8" w:rsidRDefault="002F17C5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Чл.4.(1)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Предоставените по реда на този раздел спортни обекти могат се използват само за съответните дейности по чл. 103, ал. 1 от ЗФВС и лицата, на които са предоставени, не могат да ги отдават под наем или да ги ползват съвместно по договор с трети лица.</w:t>
      </w:r>
    </w:p>
    <w:p w14:paraId="25A7CE44" w14:textId="35EBB610" w:rsidR="00D278F2" w:rsidRPr="00861EE8" w:rsidRDefault="002F17C5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Неспазването на изискван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ията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по ал. 1 е основание за прекратяване на безвъзмездното 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използване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на спортните обекти</w:t>
      </w:r>
      <w:r w:rsidR="0048636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5A56B539" w14:textId="77777777" w:rsidR="006C2BB3" w:rsidRDefault="006C2BB3" w:rsidP="00C62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31C8ED3" w14:textId="39DE7C76" w:rsidR="00C62287" w:rsidRDefault="002F17C5" w:rsidP="00C6228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Чл.5.</w:t>
      </w:r>
      <w:r w:rsidR="00C62287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Използването се прекратява с изтичане на срока, за което е предоставено или със заповед на кмета на Община Хасково – в останалите случаи.</w:t>
      </w:r>
    </w:p>
    <w:p w14:paraId="03A22DCF" w14:textId="77777777" w:rsidR="00C62287" w:rsidRDefault="00C62287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31A0D1EF" w14:textId="5AAB3BC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1A27F64" w14:textId="6D3DDA91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трета</w:t>
      </w:r>
    </w:p>
    <w:p w14:paraId="51FDD055" w14:textId="77777777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ОТДАВАНЕ ПОД НАЕМ НА СПОРТНИ ОБЕКТИ, СОБСТВЕНОСТ НА ОБЩИНА ХАСКОВО</w:t>
      </w:r>
    </w:p>
    <w:p w14:paraId="112E1EC8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315F8BB0" w14:textId="36288EE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Чл.6.(1)Отдаването под наем на спортни обекти – собственост на Община Хасково, се извършва след включването на спортния обект в списъка по чл. 104, ал. 1 от ЗФВС и включването му в програмата по чл. 8, ал. 9 от Закона за общинската собственост.</w:t>
      </w:r>
    </w:p>
    <w:p w14:paraId="397EBF25" w14:textId="6584F2F6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</w:t>
      </w:r>
      <w:r w:rsidR="00596FCD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Свързани лица по смисъла на § 1, т. 13 от Допълнителните разпоредби на Закона за публичното предлагане на ценни книжа не могат да са самостоятелни кандидати или участници в една и съща процедура по отдаване под наем на спортен обект.</w:t>
      </w:r>
    </w:p>
    <w:p w14:paraId="3B0D3C31" w14:textId="77777777" w:rsidR="007E4857" w:rsidRPr="00861EE8" w:rsidRDefault="007E4857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E77D0F9" w14:textId="4DF92EE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Чл.7.(1)Спортни обекти – собственост на Община Хасково, могат да се отдават под наем за срок до една година без търг или конкурс на  спортен клуб - сдружение с нестопанска цел за осъществяване на общественополезна дейност, на спортна федерация или на обединен спортен клуб, които са вписани в съответния регистър по чл. 9, ал. 1 от ЗФВС. Общинският съвет определя  наемната цена.</w:t>
      </w:r>
    </w:p>
    <w:p w14:paraId="6598B4D3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 Спортните  обекти по ал.1 се посочват в списъка по чл.104 ал.1 от ЗФВС.</w:t>
      </w:r>
    </w:p>
    <w:p w14:paraId="2E5DF0B9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 В едномесечен срок от обявяването на обектите по ал. 2 в списъка по чл. 104, ал. 1 от ЗФВС кандидатите могат да подават писмени искания. Всяко искане трябва да е мотивирано, да се отнася до конкретно определен спортен обект от списъка и да съдържа данни за кандидата, информация за неговата дейност и обществен принос в спорта.</w:t>
      </w:r>
    </w:p>
    <w:p w14:paraId="64E8BC86" w14:textId="53762AA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(4) Комисия, определена със заповед на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Хасково, в едномесечен срок от изтичането на срока по ал. 3 разглежда постъпилите искания и прави предложения за приемане или отхвърляне на исканията.</w:t>
      </w:r>
    </w:p>
    <w:p w14:paraId="4F956048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(5) При подадени две или повече искания за един и същ спортен обект се спазват следните принципи на предимство в посочената </w:t>
      </w:r>
      <w:proofErr w:type="spellStart"/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поредност</w:t>
      </w:r>
      <w:proofErr w:type="spellEnd"/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:</w:t>
      </w:r>
    </w:p>
    <w:p w14:paraId="309B90CF" w14:textId="605201E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андидатът, който развива вида спорт, за който основно е предназначен спортният обект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пред всички останали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;</w:t>
      </w:r>
    </w:p>
    <w:p w14:paraId="5B0F2931" w14:textId="24372AD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портни федерации пред спортни клубове;</w:t>
      </w:r>
    </w:p>
    <w:p w14:paraId="6FAC2E64" w14:textId="6CA6403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андидатът с най-голям обществен принос в спорта</w:t>
      </w:r>
      <w:r w:rsidR="009B00EA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– пред всички останали кандидати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3B7C9A41" w14:textId="4DC34B7C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(6) 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 основа на предложенията на комисията по ал. 4, 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метът на Община Хасково издава заповед и сключва договор за наем с избрания кандидат.</w:t>
      </w:r>
    </w:p>
    <w:p w14:paraId="3636870E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(7) Наемателите на спортните обекти не могат да ги отдават под наем или да ги ползват съвместно по договор с трети лица. Неспазването на това изискване е основание за прекратяване на договора за наем.</w:t>
      </w:r>
    </w:p>
    <w:p w14:paraId="6A6ACD44" w14:textId="77777777" w:rsidR="007E4857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(8) В случаите, когато за спортен обект по ал.1 и ал.2, няма подадено искане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в срока по ал. 3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  такова</w:t>
      </w:r>
      <w:r w:rsidRPr="00861EE8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bg-BG"/>
        </w:rPr>
        <w:t xml:space="preserve">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може да </w:t>
      </w:r>
      <w:r w:rsidR="007E485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бъде подадено от лице, отговарящо на изискванията на чл. 108, ал. 3 от ЗФВС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  и след 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този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срок</w:t>
      </w:r>
      <w:r w:rsidR="00940B3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</w:t>
      </w:r>
    </w:p>
    <w:p w14:paraId="64E7FCF3" w14:textId="597EA41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</w:p>
    <w:p w14:paraId="32DFE074" w14:textId="2F86EF8C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Чл.8.(1)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Спортни обекти – общинска собственост, се отдават под наем за срок до 10 или до 30 години след провеждане на търг или конкурс.</w:t>
      </w:r>
    </w:p>
    <w:p w14:paraId="51B28460" w14:textId="3B571AD2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Търгът или конкурсът се обявяват със заповед на </w:t>
      </w:r>
      <w:r w:rsidR="007E485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мета на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бщината, като за спортните обекти публична общинска собственост заповедта се издава въз основа на решение на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бщинския съвет, с което се определят срок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за отдаване под наем, наемната цена, а при конкурс и критериите за оценка на офертите и начинът за определяне на тежестта им в комплексната оценка на офертата. </w:t>
      </w:r>
    </w:p>
    <w:p w14:paraId="488D4698" w14:textId="5B3A68A8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Заповедта по ал. 1 се публикува на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нтернет страницата на Община Хасково най-малко 30 календарни дни преди крайния срок за подаване на офертите и съдържа:</w:t>
      </w:r>
    </w:p>
    <w:p w14:paraId="6EDA0863" w14:textId="15F8494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аименованието на обекта;</w:t>
      </w:r>
    </w:p>
    <w:p w14:paraId="3D80AFA2" w14:textId="52B2D2E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рока за отдаване под наем;</w:t>
      </w:r>
    </w:p>
    <w:p w14:paraId="0CDEA276" w14:textId="07747DE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равното и фактическото основание за откриване на търга или конкурса;</w:t>
      </w:r>
    </w:p>
    <w:p w14:paraId="540B3CB7" w14:textId="09713F7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4.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рока за подаване на офертите;</w:t>
      </w:r>
    </w:p>
    <w:p w14:paraId="4E252CFE" w14:textId="6C31610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5.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ритериите за оценка на офертите и начина за определяне на тежестта им в комплексната оценка на офертата – при конкурс;</w:t>
      </w:r>
    </w:p>
    <w:p w14:paraId="033BF76D" w14:textId="5F2B52C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6.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ястото, деня и часа за разглеждане и оценяване на офертите;</w:t>
      </w:r>
    </w:p>
    <w:p w14:paraId="2E8FBA56" w14:textId="2D0ECBB9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7.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ървоначалната наемна цена, определена от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бщинския съвет;</w:t>
      </w:r>
    </w:p>
    <w:p w14:paraId="5AEC2F63" w14:textId="3D266A0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8.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зискванията за запазване и гарантиране използването на спортния обект по предназначение;</w:t>
      </w:r>
    </w:p>
    <w:p w14:paraId="31E2D802" w14:textId="0D17D08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9.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ремето и начина за оглед на обекта;</w:t>
      </w:r>
    </w:p>
    <w:p w14:paraId="6685A5E8" w14:textId="3AC688A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10.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азарната стойност на правото на собственост на спортния обект, определена чрез оценка, изготвена от независим оценител, имащ право да упражнява професията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съгласно Закона за независимите оценители – в случаите на отдаване под наем за срок до 30 години;</w:t>
      </w:r>
    </w:p>
    <w:p w14:paraId="303AA5AD" w14:textId="3A5F4B2D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11.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рока на валидност на офертите;</w:t>
      </w:r>
    </w:p>
    <w:p w14:paraId="54F2A301" w14:textId="7CDF2A8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12.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азмера на депозита за участие, определен при условията и по реда на Наредбата  за управление и разпореждане с общинска собственост на Общински съвет - Хасково;</w:t>
      </w:r>
    </w:p>
    <w:p w14:paraId="7B64504D" w14:textId="7E659BE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13. </w:t>
      </w:r>
      <w:r w:rsidR="00862CE9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руги специфични условия.</w:t>
      </w:r>
    </w:p>
    <w:p w14:paraId="7E27811D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2698C3D" w14:textId="66833815" w:rsidR="00D278F2" w:rsidRPr="00861EE8" w:rsidRDefault="006C2BB3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Чл.9.(1)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 търга/конкурса за отдаване под наем на спортен обект за срок до 10 години могат да участват юридически лица, които:</w:t>
      </w:r>
    </w:p>
    <w:p w14:paraId="3635DA26" w14:textId="3F373D9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са обявени в несъстоятелност или не се намират в производство за обявяване в несъстоятелност;</w:t>
      </w:r>
    </w:p>
    <w:p w14:paraId="4AFEC36A" w14:textId="45421CD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се намират в ликвидация;</w:t>
      </w:r>
    </w:p>
    <w:p w14:paraId="2A9B8AA8" w14:textId="0041E3E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ямат подлежащи на принудително изпълнение публични задължения към държавата и общините, освен ако не са отсрочени или разсрочени;</w:t>
      </w:r>
    </w:p>
    <w:p w14:paraId="2C231E02" w14:textId="1EA8B09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4.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чиито управителни органи членуват лица, които не са осъдени с влязла в сила присъда за престъпления против собствеността или против стопанството, освен ако са били реабилитирани; изискването се отнася и за управителите и изпълнителните директори на юридически лица;</w:t>
      </w:r>
    </w:p>
    <w:p w14:paraId="5A42F76F" w14:textId="3D79C3A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5.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ямат изискуеми задължения към наемодателя;</w:t>
      </w:r>
    </w:p>
    <w:p w14:paraId="561B4CD1" w14:textId="21738D49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6. </w:t>
      </w:r>
      <w:r w:rsidR="001564D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 вписани в съответния регистър по чл. 9, ал. 1 от - за кандидатите, които са спортни организации, или други организации в областта на спорта.</w:t>
      </w:r>
    </w:p>
    <w:p w14:paraId="705ED28D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 В търга/конкурса за отдаване под наем на спортен обект за срок до 30 години могат да участват спортни клубове, спортни федерации или обединени спортни клубове, които са вписани в съответния регистър по чл. 9, ал. 1 от ЗФВС и които отговарят на изискванията по ал. 1, т. 1 – 5.</w:t>
      </w:r>
    </w:p>
    <w:p w14:paraId="7AAA7B43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00C06942" w14:textId="704D53D2" w:rsidR="00D278F2" w:rsidRPr="00861EE8" w:rsidRDefault="006C2BB3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Чл.10.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Кметът на Община Хасково със заповед определя комисия за провеждане на търга/конкурса, която се състои от нечетен брой членове, включително председателят й, както определя резервни членове.</w:t>
      </w:r>
    </w:p>
    <w:p w14:paraId="7092AA2B" w14:textId="606FA88F" w:rsidR="00D278F2" w:rsidRPr="00861EE8" w:rsidRDefault="006C2BB3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(2)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 състава на комисията задължително се включват юрист</w:t>
      </w:r>
      <w:r w:rsidR="0070124E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и икономист, както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и </w:t>
      </w:r>
      <w:r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двама общински съветника – единият от които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член на ПК по спорт, туризъм и младежки дейност</w:t>
      </w:r>
      <w:r w:rsidR="00CD1B59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 а другият член на ПК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  <w:r w:rsidR="00CD1B59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по обществен ред и законност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към Общински съвет – Хасково.</w:t>
      </w:r>
    </w:p>
    <w:p w14:paraId="45971F5E" w14:textId="417F1E9C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Заседанията на комисията са редовни, когато на тях присъстват поне половината от членовете, включително нейният председател.</w:t>
      </w:r>
    </w:p>
    <w:p w14:paraId="519B462B" w14:textId="013303BF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 своите заседания комисията води протоколи, които се подписват от всички присъстващи. Когато някой от членовете на комисията има особено мнение, то се отбелязва в протокола и към него се прилагат писмени мотиви.</w:t>
      </w:r>
    </w:p>
    <w:p w14:paraId="4CDFC479" w14:textId="7330CE7D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Ако се установи, че член на комисията е свързано лице по смисъла на § 1, т. 15 от Допълнителните разпоредби на Закона за противодействие на корупцията и за отнемане на незаконно придобитото имущество с участник в търга или с членове на негови управителни или контролни органи, се извършва замяна с резервен член.</w:t>
      </w:r>
    </w:p>
    <w:p w14:paraId="4EDF843E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3F814287" w14:textId="1B5816D5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Чл.11.(1)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Участниците в търга или конкурса подават писмени оферти в ср</w:t>
      </w:r>
      <w:bookmarkStart w:id="0" w:name="_GoBack"/>
      <w:bookmarkEnd w:id="0"/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ока, определен със заповедта по чл. 8, ал. 3, поставени в запечатан плик, върху който се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отбелязват наименованието на обекта на търга/конкурса и наименованието и адресът на кандидата. Не се приемат оферти, подадени извън определения срок.</w:t>
      </w:r>
    </w:p>
    <w:p w14:paraId="5CE21673" w14:textId="0C391238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Всяка оферта съдържа представяне на кандидата и:</w:t>
      </w:r>
    </w:p>
    <w:p w14:paraId="688418B6" w14:textId="26B6F27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екларация за съответствие с приложимите изисквания по чл. 9;</w:t>
      </w:r>
    </w:p>
    <w:p w14:paraId="2EB4DD47" w14:textId="5FEE40D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редложение за наемна цена;</w:t>
      </w:r>
    </w:p>
    <w:p w14:paraId="6B99BA7E" w14:textId="0DE88E9C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окументите и доказателствата по чл. 109 или чл. 110 от ЗФВС;</w:t>
      </w:r>
    </w:p>
    <w:p w14:paraId="03945B7A" w14:textId="03893762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4.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опия от документите за закупена тръжна документация и за внесен депозит участие;</w:t>
      </w:r>
    </w:p>
    <w:p w14:paraId="6D8619C7" w14:textId="76BC489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5.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руги относими към предложенията документи.</w:t>
      </w:r>
    </w:p>
    <w:p w14:paraId="4C97EBEA" w14:textId="387D88A5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Инвестиционната програма по чл. 110, ал. 1, т. 1 от ЗФВС не може да предвижда размер на инвестициите, по-нисък от 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25</w:t>
      </w:r>
      <w:r w:rsidR="006F5A63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(двадесет и пет)</w:t>
      </w:r>
      <w:r w:rsidR="00D278F2"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процента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от пазарната стойност на правото на собственост на спортния обект по чл. 8, ал. 3, т. 10.</w:t>
      </w:r>
    </w:p>
    <w:p w14:paraId="7B425D53" w14:textId="20A4A71B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Не се допускат допълнения и изменения в подадените оферти.</w:t>
      </w:r>
    </w:p>
    <w:p w14:paraId="281788FA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3C0339E1" w14:textId="0A574D05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Чл.12.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Когато в срока за подаване на оферти постъпи само една оферта или няма постъпила оферта, този срок може да бъде удължен.</w:t>
      </w:r>
    </w:p>
    <w:p w14:paraId="62D048F9" w14:textId="3E9BF3A1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Чл.13.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(1) След изтичането на срока за подаване на оферти комисията по чл. 10 разглежда постъпилите оферти.</w:t>
      </w:r>
    </w:p>
    <w:p w14:paraId="6B8C694C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 Участник, чийто плик не отговаря на изискванията на чл. 11, ал. 1, се отстранява от търга, а пликът не се отваря.</w:t>
      </w:r>
    </w:p>
    <w:p w14:paraId="04B07795" w14:textId="0D577B5D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Участник, представил оферта със съдържание, което не отговаря на изискванията на чл. 11, ал. 2 и 3 и/или чл. 109, или чл. 110 от ЗФВС, се отстранява и офертата му не се оценява.</w:t>
      </w:r>
    </w:p>
    <w:p w14:paraId="4C3370F0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00E8430F" w14:textId="6B66B169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Чл.14.(1)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Оценяването на офертите при провеждане на търг се извършва по показател размер на предложената цена.</w:t>
      </w:r>
    </w:p>
    <w:p w14:paraId="69614534" w14:textId="68CF4EF6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Оценяването на офертите при провеждане на конкурс се извършва по следните показатели:</w:t>
      </w:r>
    </w:p>
    <w:p w14:paraId="53A8C2EB" w14:textId="34D54F9E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азмер на предложената наемна цена;</w:t>
      </w:r>
    </w:p>
    <w:p w14:paraId="0C4A8D50" w14:textId="47A3D0D4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азмер на предвидените инвестиции;</w:t>
      </w:r>
    </w:p>
    <w:p w14:paraId="231BE4AC" w14:textId="7A449662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6F5A63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ъзможностите за развитие на спортната дейност и постигнатите спортни резултати.</w:t>
      </w:r>
    </w:p>
    <w:p w14:paraId="00204D37" w14:textId="6877471A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оценката по показателя по ал. 2, т. 2 се отчитат стойността на предвидените инвестиции, както и заложените в инвестиционната програма типове дейности, етапите и сроковете за изпълнението на програмата.</w:t>
      </w:r>
    </w:p>
    <w:p w14:paraId="723EE954" w14:textId="7E983626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</w:t>
      </w:r>
      <w:r w:rsid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</w:t>
      </w:r>
      <w:r w:rsid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оценката по показателя по ал. 2, т. 3 се отчитат предвидените от кандидата възможности за достъп до обекта и за организиране на спортни мероприятия, а когато кандидатът е лице, вписано в регистъра по чл. 9, ал. 1, т. 1 от ЗФВС – и постигнатите от негови спортисти класирания в спортни състезания.</w:t>
      </w:r>
    </w:p>
    <w:p w14:paraId="728A3E1D" w14:textId="452E7F49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При конкурс за отдаване под наем за срок до 10 години с най-висока относителна тежест при оценка на офертите е размерът на предложената наемна цена, а при конкурс за отдаване под наем за срок до 30 години – размерът на предвидените инвестиции, </w:t>
      </w:r>
      <w:proofErr w:type="spellStart"/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съотнесен</w:t>
      </w:r>
      <w:proofErr w:type="spellEnd"/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към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пазарната стойност на правото на собственост на спортния обект.</w:t>
      </w:r>
    </w:p>
    <w:p w14:paraId="3C7DDDD7" w14:textId="61C60B2B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(6)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еднаква оценка на две или повече оферти наемателят се определя чрез теглене на жребий между кандидатите, получили еднакви оценки на подадените от тях оферти.</w:t>
      </w:r>
    </w:p>
    <w:p w14:paraId="18CE9C1F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43B44BF5" w14:textId="58D04BB9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Чл.15.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Комисията по чл. 10 приключва своята работа в 14-дневен срок от отварянето на офертите и изготвя мотивиран доклад, който заедно с протоколите от проведените заседания и документацията по търга/конкурса се предава на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Хасково. Докладът съдържа:</w:t>
      </w:r>
    </w:p>
    <w:p w14:paraId="76D2E173" w14:textId="49AF913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писък на отстранените участници и мотивите за отстраняването;</w:t>
      </w:r>
    </w:p>
    <w:p w14:paraId="131FE4C1" w14:textId="14622BA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ласиране на участниците според оценяването на офертите;</w:t>
      </w:r>
    </w:p>
    <w:p w14:paraId="499769D9" w14:textId="017A5F98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редложение за определяне на спечелил търга кандидат.</w:t>
      </w:r>
    </w:p>
    <w:p w14:paraId="6F2EE730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0C48A57" w14:textId="094FE681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Чл.16.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(1) В 7-дневен срок след получаването на доклада на комисията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метът на Община Хасково издава заповед, с която определя за наемател кандидата, спечелил търга/ конкурса.</w:t>
      </w:r>
    </w:p>
    <w:p w14:paraId="1EFC03A6" w14:textId="1C42C71E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Всички кандидати се уведомяват за резултатите от търга/конкурса по реда на АПК.</w:t>
      </w:r>
    </w:p>
    <w:p w14:paraId="3157086B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4524BB31" w14:textId="5135108F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Чл.17.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(1) Кметът на Община Хасково прекратява със заповед търга/конкурса, когато:</w:t>
      </w:r>
    </w:p>
    <w:p w14:paraId="2D2E1002" w14:textId="39BBC48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е е подадена нито една оферта;</w:t>
      </w:r>
    </w:p>
    <w:p w14:paraId="5B28E1F5" w14:textId="1C9CFE65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ито една оферта не отговаря на предварително обявените условия;</w:t>
      </w:r>
    </w:p>
    <w:p w14:paraId="4A716DE9" w14:textId="26B7462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3.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ласираните до </w:t>
      </w:r>
      <w:r w:rsidR="00C82D3C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второ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място включително кандидати последователно откажат сключването на договор.</w:t>
      </w:r>
    </w:p>
    <w:p w14:paraId="7C9271C9" w14:textId="4927F82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(2) За заповедта по ал. 1 </w:t>
      </w:r>
      <w:r w:rsidR="00D75F1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всички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кандидати се уведомяват по реда на АПК.</w:t>
      </w:r>
    </w:p>
    <w:p w14:paraId="340DBE30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9242CAD" w14:textId="29EECE3C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Чл.18.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(1) Договорът за наем се сключва в писмена форма в 14-дневен срок от влизането в сила на заповедта за определяне на наемател.</w:t>
      </w:r>
    </w:p>
    <w:p w14:paraId="1BD297AE" w14:textId="1A7A9013" w:rsidR="00D278F2" w:rsidRPr="00861EE8" w:rsidRDefault="00CD1B59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 договора наемателят поема за своя сметка всички публични задължения, дължими за имота за срока на договора, задължението за заплащане на разходите по поддръжката и текущите ремонти на обекта и в него се включва клауза в съответствие с чл. 111 от ЗФВС. С договора може да се уговори наемателят да заплаща разходите за основните ремонти.</w:t>
      </w:r>
    </w:p>
    <w:p w14:paraId="7911B5D7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 Неразделна част от договора за наем са плановете и програмите по чл. 109, т. 1 и 2 или чл. 110, ал. 1, т. 1 и 3 от ЗФВС.</w:t>
      </w:r>
    </w:p>
    <w:p w14:paraId="3779EBD2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 Наемателят е длъжен да внесе първата дължима наемна вноска в 3-дневен срок от подписването на договора.</w:t>
      </w:r>
    </w:p>
    <w:p w14:paraId="5B58B4B9" w14:textId="57047006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(5) Ако наемателят не внесе първата наемна вноска в срока по ал.4, се приема, че той се е отказал, и за наемател се определя кандидатът, класиран на </w:t>
      </w:r>
      <w:r w:rsidR="00D75F1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второ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място.</w:t>
      </w:r>
    </w:p>
    <w:p w14:paraId="751A0A73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(6) Наетият спортен обект се ползва само по предназначение. Наемателят няма право да го пренаема или да го ползва съвместно по договор с трети лица.</w:t>
      </w:r>
    </w:p>
    <w:p w14:paraId="030FD78A" w14:textId="77777777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(7) Когато спортният обект е многофункционален или е наета част от такъв спортен обект, в договора на наемателя се определят условия за ползване на обекта, на части от него и/или на съоръжения от други спортни организации, които осъществяват спортна дейност в него.</w:t>
      </w:r>
    </w:p>
    <w:p w14:paraId="2F00BA43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1CC830E" w14:textId="22734498" w:rsidR="00D278F2" w:rsidRPr="00861EE8" w:rsidRDefault="00D278F2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 xml:space="preserve">Чл. 19. По време на изпълнението на договора за наем за срок до 30 години на равни интервали, определени в договора, наемателят предоставя на </w:t>
      </w:r>
      <w:r w:rsidR="00D75F11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 информация за дейностите по изпълнението на инвестиционната програма и за спазването на уговорените срокове и етапи на изпълнението.</w:t>
      </w:r>
    </w:p>
    <w:p w14:paraId="0DB664AE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6DCC7339" w14:textId="76DECEE2" w:rsidR="00D278F2" w:rsidRPr="00861EE8" w:rsidRDefault="00CD1B59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Чл.20.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Контролът по изпълнението на договорите за наем се осъществява от </w:t>
      </w:r>
      <w:r w:rsidR="00D75F11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ОП „</w:t>
      </w:r>
      <w:r w:rsidR="00A57A52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Спорт и отдих</w:t>
      </w:r>
      <w:r w:rsidR="00D75F11" w:rsidRPr="00A57A5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”</w:t>
      </w:r>
    </w:p>
    <w:p w14:paraId="44AC00F3" w14:textId="77777777" w:rsidR="008253A9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76D38F5" w14:textId="4BBE6F2D" w:rsidR="00D278F2" w:rsidRPr="00861EE8" w:rsidRDefault="00A57A52" w:rsidP="008253A9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Чл.21.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 неуредените в този раздел въпроси относно реда и условията за провеждането на търговете/конкурсите се прилагат разпоредбите на Закона за общинската собственост и Наредбата за управление и разпореждане с общинска собственост на Общински съвет - Хасково. </w:t>
      </w:r>
    </w:p>
    <w:p w14:paraId="30CB2970" w14:textId="03086EAE" w:rsidR="005D0127" w:rsidRPr="00861EE8" w:rsidRDefault="005D0127" w:rsidP="007B6B0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758AAC33" w14:textId="63FD1A10" w:rsidR="00066FEB" w:rsidRPr="00861EE8" w:rsidRDefault="00066FEB" w:rsidP="007B6B0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142EF489" w14:textId="03D210B1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четвърта</w:t>
      </w:r>
    </w:p>
    <w:p w14:paraId="6867E3F7" w14:textId="2CD70A27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КОНЦЕСИЯ</w:t>
      </w:r>
    </w:p>
    <w:p w14:paraId="2628B730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74A15D68" w14:textId="4A39CADF" w:rsidR="00D278F2" w:rsidRPr="00861EE8" w:rsidRDefault="00D278F2" w:rsidP="00066FE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 22. Спортни обекти – общинска собственост, може да се предоставят на концесия при условията и по реда на Закона за концесиите и при спазване на изискванията на Закона за физическото възпитание и спорта. </w:t>
      </w:r>
    </w:p>
    <w:p w14:paraId="22BC3693" w14:textId="470E21B5" w:rsidR="005D0127" w:rsidRPr="00861EE8" w:rsidRDefault="005D0127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042FFE64" w14:textId="77777777" w:rsidR="00066FEB" w:rsidRPr="00861EE8" w:rsidRDefault="00066FEB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6D896773" w14:textId="1D66C459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Глава </w:t>
      </w:r>
      <w:r w:rsidR="005D0127"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пета</w:t>
      </w:r>
    </w:p>
    <w:p w14:paraId="4B528C9B" w14:textId="0A874F92" w:rsidR="00D278F2" w:rsidRPr="00861EE8" w:rsidRDefault="00D278F2" w:rsidP="005D012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ОГРАНИЧЕНИ ВЕЩНИ ПРАВА</w:t>
      </w:r>
    </w:p>
    <w:p w14:paraId="488E66D9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38E8EA74" w14:textId="3F93FA25" w:rsidR="00D278F2" w:rsidRPr="00861EE8" w:rsidRDefault="00D278F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</w:t>
      </w:r>
      <w:r w:rsidR="00B413C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.23.(1)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Безвъзмездно право на ползване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 безвъзмездно право на строеж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– общинска собственост или за изграждане на такива обекти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може да се учредяват в полза на спортен клуб, регистриран като сдружение с нестопанска цел за осъществяване на общественополезна дейност, на спортна федерация или на обединен спортен клуб, които са вписани в съответния регистър по чл. 9, ал. 1 от ЗФВС и съответстват на изискванията на чл. 9, ал 1, т. т. 1 – 4 и т. 6.</w:t>
      </w:r>
    </w:p>
    <w:p w14:paraId="5A773D4E" w14:textId="643AD7DC" w:rsidR="00D278F2" w:rsidRPr="00861EE8" w:rsidRDefault="00B413C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Възмездно право на ползване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и право на строеж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върху спортни обекти – общинска собственост или за изграждане на такива обекти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може да се учредява в полза на юридически лица, които отговарят на изискванията на чл. 9, ал 1, т. т. 1 – 4.</w:t>
      </w:r>
    </w:p>
    <w:p w14:paraId="2B77B905" w14:textId="7B1378DE" w:rsidR="00D278F2" w:rsidRPr="00861EE8" w:rsidRDefault="00D278F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Чл. 24. (1) Съставът на Комисията по чл. 116, ал. 1, т. 2 от ЗФВС се определя със заповед на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 и се състои от нечетен брой членове, включително председателя й, както и  резервни членове</w:t>
      </w:r>
    </w:p>
    <w:p w14:paraId="67907DC1" w14:textId="0ADD901F" w:rsidR="00B413C2" w:rsidRDefault="00B413C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(2)</w:t>
      </w:r>
      <w:r w:rsidRPr="00CD1B59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 състава на комисията задължително се включват юрист и икономист, както и двама общински съветника – единият от които член на ПК по спорт, туризъм и младежки дейност, а другият член на ПК по обществен ред и законност към Общински съвет – Хасково.</w:t>
      </w:r>
    </w:p>
    <w:p w14:paraId="7F1FB7AD" w14:textId="4393FC87" w:rsidR="00D278F2" w:rsidRPr="00861EE8" w:rsidRDefault="00B413C2" w:rsidP="00B413C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Комисията по чл. 116, ал. 1, т. 2 от ЗФВС разглежда подадените по реда на чл. 114 от ЗФВС заявления и придружаващите ги инвестиционни програми по реда на тяхното постъпване. Тя проверява съответствието на заявителите с изискванията на чл. 23 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и за съответствието на инвестиционните програми с изискванията на чл. 114, ал. 2 и чл. 115 от ЗФВС.</w:t>
      </w:r>
    </w:p>
    <w:p w14:paraId="7ED6534B" w14:textId="31C9E266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(4)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Заявителите, които не съответстват на изискванията на чл. 23 и/или чиито инвестиционни програми не съответстват на приложимите изисквания на чл. 115 от ЗФВС, и/или не са представили доказателства за финансово обезпечаване по чл. 114, ал. 2 от ЗФВС, се отстраняват от участие в процедурата, за което се изготвя отделен протокол.</w:t>
      </w:r>
    </w:p>
    <w:p w14:paraId="7F46505D" w14:textId="5FB0D2D0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(5)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Отстранените заявители се уведомяват по реда на АПК и чрез публикуване на протокола по ал. 4 на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нтернет страницата на Община Хасково.</w:t>
      </w:r>
    </w:p>
    <w:p w14:paraId="4A43AD27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4786042F" w14:textId="17250E92" w:rsidR="00D278F2" w:rsidRPr="00861EE8" w:rsidRDefault="00B413C2" w:rsidP="00066FE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Чл.25.(1)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Комисията по чл. 24, ал.1 класира допуснатите заявители по възходящ ред на база получената стойност от сумата на:</w:t>
      </w:r>
    </w:p>
    <w:p w14:paraId="7B5B5769" w14:textId="017E635B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1.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редложената стойност на инвестицията;</w:t>
      </w:r>
    </w:p>
    <w:p w14:paraId="7A355D43" w14:textId="330326E1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 xml:space="preserve">2.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редложената цена за учредяване на ограниченото вещно право – в случаите, когато правото се учредява възмездно.</w:t>
      </w:r>
    </w:p>
    <w:p w14:paraId="6C47D8EF" w14:textId="14CDFC55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При двама или повече заявители, получили равен резултат по ал. 1, предимство има заявителят, предложил по-кратък срок за изпълнение на инвестиционната програма.</w:t>
      </w:r>
    </w:p>
    <w:p w14:paraId="10DA74FF" w14:textId="77777777" w:rsidR="00066FEB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1B5A43EF" w14:textId="4A8A5DB3" w:rsidR="00D278F2" w:rsidRPr="00861EE8" w:rsidRDefault="00B413C2" w:rsidP="00066FE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Чл.26.(1)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 основа на класирането по чл. 25 комисията прави мотивирано предложение до кмета на Община Хасково за учредяване на ограниченото вещно право в полза на класирания на първо място заявител. В предложението комисията описва работата си и резултатите от нея.</w:t>
      </w:r>
    </w:p>
    <w:p w14:paraId="70ECEC15" w14:textId="6D688BF0" w:rsidR="00D278F2" w:rsidRPr="00861EE8" w:rsidRDefault="00B413C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(2)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 основа на предложението по ал. 1 Кметът на Община Хасково внася в Общински съвет – Хасково, мотивиран доклад /предложение/ за приемане на решение за учредяване на ограниченото вещно право.</w:t>
      </w:r>
    </w:p>
    <w:p w14:paraId="4C29CDAD" w14:textId="180AA339" w:rsidR="00D278F2" w:rsidRPr="00861EE8" w:rsidRDefault="00B6566D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(3)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Правото на ползване или правото на строеж се учредява от </w:t>
      </w:r>
      <w:r w:rsidR="0070124E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</w:t>
      </w:r>
      <w:r w:rsidR="00D278F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мета на Община Хасково след решението на Общински съвет – Хасково, по ал. 2.</w:t>
      </w:r>
    </w:p>
    <w:p w14:paraId="3246EF7D" w14:textId="27C70E57" w:rsidR="005D0127" w:rsidRPr="00861EE8" w:rsidRDefault="005D0127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1A7DDFD2" w14:textId="77777777" w:rsidR="00066FEB" w:rsidRPr="00861EE8" w:rsidRDefault="00066FEB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p w14:paraId="0F589A27" w14:textId="665E68B2" w:rsidR="00D278F2" w:rsidRPr="00861EE8" w:rsidRDefault="00D278F2" w:rsidP="007B6B0E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  <w:r w:rsidR="005D0127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ДОПЪЛНИТЕЛНИ РАЗПОРЕДБИ</w:t>
      </w:r>
    </w:p>
    <w:p w14:paraId="0C1AA7E3" w14:textId="3A23205F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§. 1. По смисъла на тази Наредба „</w:t>
      </w: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обществен принос в спорта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“ е приносът на лицето по чл. 108, ал. 3 от ЗФВС, измерен чрез брой деца и юноши, заети в дадения вид спорт, брой граждани, практикуващи спорта, и инвестиции, направени в общинска </w:t>
      </w:r>
      <w:r w:rsidR="00675B82"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спортна 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база.</w:t>
      </w:r>
    </w:p>
    <w:p w14:paraId="3182E99D" w14:textId="20EEB703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0648EB81" w14:textId="77777777" w:rsidR="00D278F2" w:rsidRPr="00861EE8" w:rsidRDefault="00D278F2" w:rsidP="005D0127">
      <w:pPr>
        <w:pStyle w:val="a3"/>
        <w:ind w:firstLine="72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ПРЕХОДНИ И ЗАКЛЮЧИТЕЛНИ РАЗПОРЕДБИ</w:t>
      </w:r>
    </w:p>
    <w:p w14:paraId="4FCEF03C" w14:textId="57AFD6FA" w:rsidR="00D278F2" w:rsidRPr="00861EE8" w:rsidRDefault="00D278F2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       </w:t>
      </w: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  <w:t>§. 2. Наредбата е приета на основание чл. 21, ал. 1, т. 8 от ЗМСМА във връзка с чл. 103, ал. 2, т.2, чл. 107, ал. 2, чл. 108, ал. 3 и чл. 116, ал. 2 от ЗФВС, чл. 76, ал. 3 от АПК и чл. 8 от ЗНА.</w:t>
      </w:r>
    </w:p>
    <w:p w14:paraId="0FD70C31" w14:textId="6B247628" w:rsidR="00272178" w:rsidRPr="00861EE8" w:rsidRDefault="00272178" w:rsidP="005D012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ab/>
      </w:r>
    </w:p>
    <w:p w14:paraId="50E3119A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322718B0" w14:textId="77777777" w:rsidR="00D278F2" w:rsidRPr="00861EE8" w:rsidRDefault="00D278F2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  <w:r w:rsidRPr="00861EE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 </w:t>
      </w:r>
    </w:p>
    <w:p w14:paraId="51630861" w14:textId="77777777" w:rsidR="00D91AB6" w:rsidRPr="00861EE8" w:rsidRDefault="00D91AB6" w:rsidP="007B6B0E">
      <w:pPr>
        <w:pStyle w:val="a3"/>
        <w:rPr>
          <w:rFonts w:ascii="Times New Roman" w:hAnsi="Times New Roman" w:cs="Times New Roman"/>
          <w:sz w:val="24"/>
          <w:szCs w:val="24"/>
          <w:lang w:val="bg-BG"/>
        </w:rPr>
      </w:pPr>
    </w:p>
    <w:sectPr w:rsidR="00D91AB6" w:rsidRPr="00861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04E7"/>
    <w:multiLevelType w:val="hybridMultilevel"/>
    <w:tmpl w:val="BFDA981C"/>
    <w:lvl w:ilvl="0" w:tplc="C220E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74222"/>
    <w:multiLevelType w:val="hybridMultilevel"/>
    <w:tmpl w:val="3F4A83C2"/>
    <w:lvl w:ilvl="0" w:tplc="B3E4B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2D3"/>
    <w:rsid w:val="00066FEB"/>
    <w:rsid w:val="001564D1"/>
    <w:rsid w:val="001B1A34"/>
    <w:rsid w:val="00272178"/>
    <w:rsid w:val="002E634E"/>
    <w:rsid w:val="002F17C5"/>
    <w:rsid w:val="004402D3"/>
    <w:rsid w:val="00466FEA"/>
    <w:rsid w:val="0048636E"/>
    <w:rsid w:val="004C734D"/>
    <w:rsid w:val="005276C4"/>
    <w:rsid w:val="00547FB3"/>
    <w:rsid w:val="005640B3"/>
    <w:rsid w:val="00572802"/>
    <w:rsid w:val="00596FCD"/>
    <w:rsid w:val="005C6BB6"/>
    <w:rsid w:val="005D0127"/>
    <w:rsid w:val="00675B82"/>
    <w:rsid w:val="006B7CF6"/>
    <w:rsid w:val="006C2BB3"/>
    <w:rsid w:val="006F5A63"/>
    <w:rsid w:val="0070124E"/>
    <w:rsid w:val="00792CD4"/>
    <w:rsid w:val="007B6B0E"/>
    <w:rsid w:val="007E4857"/>
    <w:rsid w:val="008253A9"/>
    <w:rsid w:val="00861EE8"/>
    <w:rsid w:val="00862CE9"/>
    <w:rsid w:val="00884710"/>
    <w:rsid w:val="008C6296"/>
    <w:rsid w:val="00940B37"/>
    <w:rsid w:val="009B00EA"/>
    <w:rsid w:val="00A57A52"/>
    <w:rsid w:val="00A759C3"/>
    <w:rsid w:val="00B413C2"/>
    <w:rsid w:val="00B6566D"/>
    <w:rsid w:val="00BD5630"/>
    <w:rsid w:val="00C62287"/>
    <w:rsid w:val="00C82D3C"/>
    <w:rsid w:val="00CD1B59"/>
    <w:rsid w:val="00D278F2"/>
    <w:rsid w:val="00D75F11"/>
    <w:rsid w:val="00D9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0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2CD4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792C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B0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92CD4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792CD4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28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97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is://Base=NARH&amp;DocCode=42527&amp;ToPar=Art9_Al1&amp;Type=2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53EC-0A9D-43C0-A357-B5CD0BA7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8</Pages>
  <Words>3117</Words>
  <Characters>17772</Characters>
  <Application>Microsoft Office Word</Application>
  <DocSecurity>0</DocSecurity>
  <Lines>148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Stoynova</dc:creator>
  <cp:keywords/>
  <dc:description/>
  <cp:lastModifiedBy>user198</cp:lastModifiedBy>
  <cp:revision>18</cp:revision>
  <dcterms:created xsi:type="dcterms:W3CDTF">2020-08-21T16:55:00Z</dcterms:created>
  <dcterms:modified xsi:type="dcterms:W3CDTF">2020-08-24T11:29:00Z</dcterms:modified>
</cp:coreProperties>
</file>