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D2" w:rsidRPr="004A482D" w:rsidRDefault="006046D2" w:rsidP="006046D2">
      <w:pPr>
        <w:jc w:val="center"/>
        <w:rPr>
          <w:rFonts w:ascii="Book Antiqua" w:hAnsi="Book Antiqua"/>
          <w:b/>
          <w:bCs/>
          <w:i/>
          <w:iCs/>
          <w:sz w:val="56"/>
          <w:szCs w:val="56"/>
        </w:rPr>
      </w:pPr>
      <w:r w:rsidRPr="004A482D">
        <w:rPr>
          <w:rFonts w:ascii="Book Antiqua" w:hAnsi="Book Antiqua"/>
          <w:b/>
          <w:bCs/>
          <w:i/>
          <w:iCs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076DF0F3" wp14:editId="1FC15E3D">
            <wp:simplePos x="0" y="0"/>
            <wp:positionH relativeFrom="column">
              <wp:posOffset>-223520</wp:posOffset>
            </wp:positionH>
            <wp:positionV relativeFrom="paragraph">
              <wp:posOffset>-366395</wp:posOffset>
            </wp:positionV>
            <wp:extent cx="1038225" cy="1343025"/>
            <wp:effectExtent l="0" t="0" r="9525" b="9525"/>
            <wp:wrapThrough wrapText="bothSides">
              <wp:wrapPolygon edited="0">
                <wp:start x="0" y="0"/>
                <wp:lineTo x="0" y="21447"/>
                <wp:lineTo x="21402" y="21447"/>
                <wp:lineTo x="21402" y="0"/>
                <wp:lineTo x="0" y="0"/>
              </wp:wrapPolygon>
            </wp:wrapThrough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482D">
        <w:rPr>
          <w:rFonts w:ascii="Book Antiqua" w:hAnsi="Book Antiqua"/>
          <w:b/>
          <w:bCs/>
          <w:i/>
          <w:iCs/>
          <w:sz w:val="56"/>
          <w:szCs w:val="56"/>
        </w:rPr>
        <w:t>О Б Щ И Н А  Х А С К О В О</w:t>
      </w:r>
    </w:p>
    <w:p w:rsidR="006046D2" w:rsidRPr="004A482D" w:rsidRDefault="006046D2" w:rsidP="006046D2">
      <w:pPr>
        <w:jc w:val="center"/>
        <w:rPr>
          <w:rFonts w:ascii="Book Antiqua" w:hAnsi="Book Antiqua"/>
          <w:b/>
          <w:bCs/>
          <w:i/>
          <w:iCs/>
          <w:sz w:val="52"/>
          <w:szCs w:val="52"/>
          <w:lang w:val="ru-RU"/>
        </w:rPr>
      </w:pPr>
    </w:p>
    <w:p w:rsidR="006046D2" w:rsidRPr="004A482D" w:rsidRDefault="006046D2" w:rsidP="006046D2">
      <w:pPr>
        <w:jc w:val="center"/>
        <w:rPr>
          <w:rFonts w:ascii="Book Antiqua" w:hAnsi="Book Antiqua"/>
          <w:b/>
          <w:bCs/>
          <w:i/>
          <w:iCs/>
          <w:sz w:val="52"/>
          <w:szCs w:val="52"/>
          <w:lang w:val="ru-RU"/>
        </w:rPr>
      </w:pPr>
    </w:p>
    <w:p w:rsidR="006046D2" w:rsidRPr="004A482D" w:rsidRDefault="006046D2" w:rsidP="006046D2">
      <w:pPr>
        <w:jc w:val="center"/>
        <w:rPr>
          <w:rFonts w:ascii="Book Antiqua" w:hAnsi="Book Antiqua"/>
          <w:b/>
          <w:bCs/>
          <w:i/>
          <w:iCs/>
          <w:sz w:val="52"/>
          <w:szCs w:val="52"/>
          <w:lang w:val="ru-RU"/>
        </w:rPr>
      </w:pPr>
      <w:r w:rsidRPr="004A482D">
        <w:rPr>
          <w:rFonts w:ascii="Book Antiqua" w:hAnsi="Book Antiqua"/>
          <w:b/>
          <w:bCs/>
          <w:i/>
          <w:iCs/>
          <w:noProof/>
          <w:sz w:val="52"/>
          <w:szCs w:val="52"/>
        </w:rPr>
        <w:drawing>
          <wp:inline distT="0" distB="0" distL="0" distR="0" wp14:anchorId="58491A55" wp14:editId="0784165C">
            <wp:extent cx="4392000" cy="3548736"/>
            <wp:effectExtent l="0" t="0" r="889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a-duga-zagaduchno-267944-500x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354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6D2" w:rsidRPr="004A482D" w:rsidRDefault="006046D2" w:rsidP="006046D2">
      <w:pPr>
        <w:jc w:val="center"/>
        <w:rPr>
          <w:rFonts w:ascii="Book Antiqua" w:hAnsi="Book Antiqua"/>
          <w:b/>
          <w:bCs/>
          <w:i/>
          <w:iCs/>
          <w:sz w:val="52"/>
          <w:szCs w:val="52"/>
          <w:lang w:val="ru-RU"/>
        </w:rPr>
      </w:pPr>
    </w:p>
    <w:p w:rsidR="003A16AD" w:rsidRPr="004A482D" w:rsidRDefault="003A16AD" w:rsidP="003A16AD">
      <w:pPr>
        <w:autoSpaceDE w:val="0"/>
        <w:autoSpaceDN w:val="0"/>
        <w:adjustRightInd w:val="0"/>
        <w:jc w:val="center"/>
        <w:rPr>
          <w:rFonts w:ascii="Book Antiqua" w:hAnsi="Book Antiqua" w:cs="Book Antiqua"/>
          <w:b/>
          <w:bCs/>
          <w:sz w:val="36"/>
          <w:szCs w:val="36"/>
        </w:rPr>
      </w:pPr>
      <w:r w:rsidRPr="004A482D">
        <w:rPr>
          <w:rFonts w:ascii="Book Antiqua" w:hAnsi="Book Antiqua" w:cs="Book Antiqua"/>
          <w:b/>
          <w:bCs/>
          <w:sz w:val="36"/>
          <w:szCs w:val="36"/>
        </w:rPr>
        <w:t>ОБЩИНСКА ПРОГРАМА ЗА ЗАКРИЛА НА ДЕТЕТО</w:t>
      </w:r>
      <w:r w:rsidR="006046D2" w:rsidRPr="004A482D">
        <w:rPr>
          <w:rFonts w:ascii="Book Antiqua" w:hAnsi="Book Antiqua" w:cs="Book Antiqua"/>
          <w:b/>
          <w:bCs/>
          <w:sz w:val="36"/>
          <w:szCs w:val="36"/>
        </w:rPr>
        <w:t xml:space="preserve"> – </w:t>
      </w:r>
      <w:r w:rsidRPr="004A482D">
        <w:rPr>
          <w:rFonts w:ascii="Book Antiqua" w:hAnsi="Book Antiqua" w:cs="Book Antiqua"/>
          <w:b/>
          <w:bCs/>
          <w:sz w:val="36"/>
          <w:szCs w:val="36"/>
        </w:rPr>
        <w:t>201</w:t>
      </w:r>
      <w:r w:rsidRPr="004A482D">
        <w:rPr>
          <w:rFonts w:ascii="Book Antiqua" w:hAnsi="Book Antiqua" w:cs="Book Antiqua"/>
          <w:b/>
          <w:bCs/>
          <w:sz w:val="36"/>
          <w:szCs w:val="36"/>
          <w:lang w:val="en-US"/>
        </w:rPr>
        <w:t>9</w:t>
      </w:r>
      <w:r w:rsidRPr="004A482D">
        <w:rPr>
          <w:rFonts w:ascii="Book Antiqua" w:hAnsi="Book Antiqua" w:cs="Book Antiqua"/>
          <w:b/>
          <w:bCs/>
          <w:sz w:val="36"/>
          <w:szCs w:val="36"/>
        </w:rPr>
        <w:t xml:space="preserve"> г. </w:t>
      </w:r>
    </w:p>
    <w:p w:rsidR="003A16AD" w:rsidRPr="004A482D" w:rsidRDefault="003A16AD" w:rsidP="003A16AD">
      <w:pPr>
        <w:autoSpaceDE w:val="0"/>
        <w:autoSpaceDN w:val="0"/>
        <w:adjustRightInd w:val="0"/>
        <w:jc w:val="center"/>
        <w:rPr>
          <w:rFonts w:ascii="Book Antiqua" w:hAnsi="Book Antiqua" w:cs="Book Antiqua"/>
          <w:b/>
          <w:bCs/>
          <w:sz w:val="36"/>
          <w:szCs w:val="36"/>
        </w:rPr>
      </w:pPr>
    </w:p>
    <w:p w:rsidR="000F6203" w:rsidRPr="004A482D" w:rsidRDefault="000F6203" w:rsidP="000F6203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 w:cs="Book Antiqua"/>
          <w:b/>
          <w:bCs/>
        </w:rPr>
      </w:pPr>
      <w:r w:rsidRPr="004A482D">
        <w:rPr>
          <w:rFonts w:ascii="Book Antiqua" w:hAnsi="Book Antiqua" w:cs="Book Antiqua"/>
          <w:b/>
          <w:bCs/>
        </w:rPr>
        <w:lastRenderedPageBreak/>
        <w:t>ВЪВЕДЕНИЕ</w:t>
      </w:r>
    </w:p>
    <w:p w:rsidR="000F6203" w:rsidRPr="004A482D" w:rsidRDefault="000F6203" w:rsidP="000F6203">
      <w:pPr>
        <w:pStyle w:val="a5"/>
        <w:autoSpaceDE w:val="0"/>
        <w:autoSpaceDN w:val="0"/>
        <w:adjustRightInd w:val="0"/>
        <w:ind w:left="1080"/>
        <w:jc w:val="both"/>
        <w:rPr>
          <w:rFonts w:ascii="Book Antiqua" w:hAnsi="Book Antiqua" w:cs="Book Antiqua"/>
          <w:b/>
          <w:bCs/>
        </w:rPr>
      </w:pPr>
    </w:p>
    <w:p w:rsidR="006046D2" w:rsidRPr="004A482D" w:rsidRDefault="006046D2" w:rsidP="006046D2">
      <w:pPr>
        <w:autoSpaceDE w:val="0"/>
        <w:autoSpaceDN w:val="0"/>
        <w:adjustRightInd w:val="0"/>
        <w:ind w:firstLine="567"/>
        <w:jc w:val="both"/>
        <w:rPr>
          <w:rFonts w:ascii="Book Antiqua" w:hAnsi="Book Antiqua" w:cs="Book Antiqua"/>
        </w:rPr>
      </w:pPr>
      <w:r w:rsidRPr="004A482D">
        <w:rPr>
          <w:rFonts w:ascii="Book Antiqua" w:hAnsi="Book Antiqua" w:cs="Book Antiqua"/>
        </w:rPr>
        <w:t>Общинската програма за закрила на детето 2019 г. е разработена в синхрон с хоризонталните политики за закрила на детето и е съобразена с основните стратегически документи, планове и програми: Конвенция на ООН за правата на детето; Стратегията на Съвета на Европа за правата на детето (2016-2021); Национална програма за превенция на насилието и злоупотребата с деца 2017-2020 г., подзаконови нормативни актове и национални стратегически документи, свързани с осигуряване на правата на децата.</w:t>
      </w:r>
    </w:p>
    <w:p w:rsidR="006046D2" w:rsidRPr="004A482D" w:rsidRDefault="006046D2" w:rsidP="006046D2">
      <w:pPr>
        <w:autoSpaceDE w:val="0"/>
        <w:autoSpaceDN w:val="0"/>
        <w:adjustRightInd w:val="0"/>
        <w:ind w:firstLine="567"/>
        <w:jc w:val="both"/>
        <w:rPr>
          <w:rFonts w:ascii="Book Antiqua" w:hAnsi="Book Antiqua" w:cs="Book Antiqua"/>
        </w:rPr>
      </w:pPr>
      <w:r w:rsidRPr="004A482D">
        <w:rPr>
          <w:rFonts w:ascii="Book Antiqua" w:hAnsi="Book Antiqua" w:cs="Book Antiqua"/>
        </w:rPr>
        <w:t>Целта на програмата е на базата на утвърдените национални приоритети в областта на закрила на детето, да бъдат определени местните такива, след извършен анализ на специфичните потребности в общината. Програмата ще спомогне за по-ефективна защита и гаранция на основните права на децата в община Хасково във всички сфери на обществения живот.</w:t>
      </w:r>
    </w:p>
    <w:p w:rsidR="006046D2" w:rsidRPr="004A482D" w:rsidRDefault="006046D2" w:rsidP="006046D2">
      <w:pPr>
        <w:autoSpaceDE w:val="0"/>
        <w:autoSpaceDN w:val="0"/>
        <w:adjustRightInd w:val="0"/>
        <w:rPr>
          <w:rFonts w:ascii="Book Antiqua" w:hAnsi="Book Antiqua" w:cs="Book Antiqua"/>
        </w:rPr>
      </w:pPr>
    </w:p>
    <w:p w:rsidR="006046D2" w:rsidRPr="004A482D" w:rsidRDefault="006046D2" w:rsidP="003A16AD">
      <w:pPr>
        <w:autoSpaceDE w:val="0"/>
        <w:autoSpaceDN w:val="0"/>
        <w:adjustRightInd w:val="0"/>
        <w:rPr>
          <w:rFonts w:ascii="Book Antiqua" w:hAnsi="Book Antiqua" w:cs="Book Antiqua"/>
        </w:rPr>
      </w:pPr>
    </w:p>
    <w:p w:rsidR="000F6203" w:rsidRPr="004A482D" w:rsidRDefault="003A16AD" w:rsidP="000F6203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 w:cs="Book Antiqua"/>
          <w:b/>
          <w:bCs/>
        </w:rPr>
      </w:pPr>
      <w:r w:rsidRPr="004A482D">
        <w:rPr>
          <w:rFonts w:ascii="Book Antiqua" w:hAnsi="Book Antiqua" w:cs="Book Antiqua"/>
          <w:b/>
          <w:bCs/>
        </w:rPr>
        <w:t>СТРАТЕГИЧЕСКА ЦЕЛ</w:t>
      </w:r>
      <w:r w:rsidR="000F6203" w:rsidRPr="004A482D">
        <w:rPr>
          <w:rFonts w:ascii="Book Antiqua" w:hAnsi="Book Antiqua" w:cs="Book Antiqua"/>
          <w:b/>
          <w:bCs/>
        </w:rPr>
        <w:t xml:space="preserve"> И</w:t>
      </w:r>
      <w:r w:rsidRPr="004A482D">
        <w:rPr>
          <w:rFonts w:ascii="Book Antiqua" w:hAnsi="Book Antiqua" w:cs="Book Antiqua"/>
          <w:b/>
          <w:bCs/>
        </w:rPr>
        <w:t xml:space="preserve"> ПРИОРИТЕТИ</w:t>
      </w:r>
    </w:p>
    <w:p w:rsidR="003A16AD" w:rsidRPr="004A482D" w:rsidRDefault="003A16AD" w:rsidP="003A16AD">
      <w:pPr>
        <w:autoSpaceDE w:val="0"/>
        <w:autoSpaceDN w:val="0"/>
        <w:adjustRightInd w:val="0"/>
        <w:rPr>
          <w:rFonts w:ascii="Book Antiqua" w:hAnsi="Book Antiqua" w:cs="Book Antiqua"/>
          <w:b/>
          <w:bCs/>
          <w:lang w:val="en"/>
        </w:rPr>
      </w:pPr>
    </w:p>
    <w:p w:rsidR="003A16AD" w:rsidRPr="004A482D" w:rsidRDefault="003A16AD" w:rsidP="003A16AD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Book Antiqua" w:hAnsi="Book Antiqua" w:cs="Book Antiqua"/>
          <w:b/>
          <w:bCs/>
        </w:rPr>
      </w:pPr>
      <w:r w:rsidRPr="004A482D">
        <w:rPr>
          <w:rFonts w:ascii="Book Antiqua" w:hAnsi="Book Antiqua" w:cs="Book Antiqua"/>
          <w:b/>
          <w:bCs/>
        </w:rPr>
        <w:t>СТРАТЕГИЧЕСКА ЦЕЛ</w:t>
      </w:r>
    </w:p>
    <w:p w:rsidR="003A16AD" w:rsidRPr="004A482D" w:rsidRDefault="003A16AD" w:rsidP="003A16AD">
      <w:pPr>
        <w:autoSpaceDE w:val="0"/>
        <w:autoSpaceDN w:val="0"/>
        <w:adjustRightInd w:val="0"/>
        <w:rPr>
          <w:rFonts w:ascii="Book Antiqua" w:hAnsi="Book Antiqua" w:cs="Book Antiqua"/>
          <w:lang w:val="en"/>
        </w:rPr>
      </w:pPr>
    </w:p>
    <w:p w:rsidR="003A16AD" w:rsidRPr="004A482D" w:rsidRDefault="003A16AD" w:rsidP="003A16AD">
      <w:pPr>
        <w:autoSpaceDE w:val="0"/>
        <w:autoSpaceDN w:val="0"/>
        <w:adjustRightInd w:val="0"/>
        <w:ind w:firstLine="567"/>
        <w:jc w:val="both"/>
        <w:rPr>
          <w:rFonts w:ascii="Book Antiqua" w:hAnsi="Book Antiqua" w:cs="Book Antiqua"/>
        </w:rPr>
      </w:pPr>
      <w:r w:rsidRPr="004A482D">
        <w:rPr>
          <w:rFonts w:ascii="Book Antiqua" w:hAnsi="Book Antiqua" w:cs="Book Antiqua"/>
        </w:rPr>
        <w:t xml:space="preserve">Обединяване и координиране на усилията на общинските и местните държавни органи и неправителствени организации в посока всяко дете от Община </w:t>
      </w:r>
      <w:r w:rsidR="006046D2" w:rsidRPr="004A482D">
        <w:rPr>
          <w:rFonts w:ascii="Book Antiqua" w:hAnsi="Book Antiqua" w:cs="Book Antiqua"/>
        </w:rPr>
        <w:t>Хасково</w:t>
      </w:r>
      <w:r w:rsidRPr="004A482D">
        <w:rPr>
          <w:rFonts w:ascii="Book Antiqua" w:hAnsi="Book Antiqua" w:cs="Book Antiqua"/>
        </w:rPr>
        <w:t xml:space="preserve"> да расте в семейна среда, която е в състояние да му осигури нормално физическо, умствено, нравствено и социалното развитие.</w:t>
      </w:r>
    </w:p>
    <w:p w:rsidR="003A16AD" w:rsidRDefault="003A16AD" w:rsidP="003A16AD">
      <w:pPr>
        <w:autoSpaceDE w:val="0"/>
        <w:autoSpaceDN w:val="0"/>
        <w:adjustRightInd w:val="0"/>
        <w:rPr>
          <w:rFonts w:ascii="Book Antiqua" w:hAnsi="Book Antiqua" w:cs="Book Antiqua"/>
        </w:rPr>
      </w:pPr>
    </w:p>
    <w:p w:rsidR="0058436E" w:rsidRPr="004A482D" w:rsidRDefault="0058436E" w:rsidP="003A16AD">
      <w:pPr>
        <w:autoSpaceDE w:val="0"/>
        <w:autoSpaceDN w:val="0"/>
        <w:adjustRightInd w:val="0"/>
        <w:rPr>
          <w:rFonts w:ascii="Book Antiqua" w:hAnsi="Book Antiqua" w:cs="Book Antiqua"/>
        </w:rPr>
      </w:pPr>
    </w:p>
    <w:p w:rsidR="003A16AD" w:rsidRPr="004A482D" w:rsidRDefault="003A16AD" w:rsidP="003A16AD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Book Antiqua" w:hAnsi="Book Antiqua" w:cs="Book Antiqua"/>
          <w:b/>
          <w:bCs/>
        </w:rPr>
      </w:pPr>
      <w:r w:rsidRPr="004A482D">
        <w:rPr>
          <w:rFonts w:ascii="Book Antiqua" w:hAnsi="Book Antiqua" w:cs="Book Antiqua"/>
          <w:b/>
          <w:bCs/>
        </w:rPr>
        <w:t>ПРИОРИТЕТИ</w:t>
      </w:r>
    </w:p>
    <w:p w:rsidR="003A16AD" w:rsidRPr="004A482D" w:rsidRDefault="003A16AD" w:rsidP="003A16AD">
      <w:pPr>
        <w:autoSpaceDE w:val="0"/>
        <w:autoSpaceDN w:val="0"/>
        <w:adjustRightInd w:val="0"/>
        <w:ind w:left="720"/>
        <w:rPr>
          <w:rFonts w:ascii="Book Antiqua" w:hAnsi="Book Antiqua" w:cs="Book Antiqua"/>
          <w:b/>
          <w:bCs/>
          <w:lang w:val="en"/>
        </w:rPr>
      </w:pPr>
    </w:p>
    <w:p w:rsidR="007E7F88" w:rsidRPr="004A482D" w:rsidRDefault="007E7F88" w:rsidP="007E7F88">
      <w:pPr>
        <w:numPr>
          <w:ilvl w:val="0"/>
          <w:numId w:val="1"/>
        </w:numPr>
        <w:autoSpaceDE w:val="0"/>
        <w:autoSpaceDN w:val="0"/>
        <w:adjustRightInd w:val="0"/>
        <w:ind w:left="1080" w:hanging="360"/>
        <w:jc w:val="both"/>
        <w:rPr>
          <w:rFonts w:ascii="Book Antiqua" w:hAnsi="Book Antiqua" w:cs="Book Antiqua"/>
        </w:rPr>
      </w:pPr>
      <w:r w:rsidRPr="004A482D">
        <w:rPr>
          <w:rFonts w:ascii="Book Antiqua" w:hAnsi="Book Antiqua"/>
        </w:rPr>
        <w:t>Гарантиране на майчиното и детско здраве и насърчаване на здравословния начин на живот и здравната култура</w:t>
      </w:r>
    </w:p>
    <w:p w:rsidR="007E7F88" w:rsidRPr="004A482D" w:rsidRDefault="007E7F88" w:rsidP="007E7F88">
      <w:pPr>
        <w:numPr>
          <w:ilvl w:val="0"/>
          <w:numId w:val="1"/>
        </w:numPr>
        <w:autoSpaceDE w:val="0"/>
        <w:autoSpaceDN w:val="0"/>
        <w:adjustRightInd w:val="0"/>
        <w:ind w:left="1080" w:hanging="360"/>
        <w:jc w:val="both"/>
        <w:rPr>
          <w:rFonts w:ascii="Book Antiqua" w:hAnsi="Book Antiqua" w:cs="Book Antiqua"/>
        </w:rPr>
      </w:pPr>
      <w:r w:rsidRPr="004A482D">
        <w:rPr>
          <w:rFonts w:ascii="Book Antiqua" w:hAnsi="Book Antiqua"/>
        </w:rPr>
        <w:t>Гарантиране на достъпа на всяко дете до качествено образование и грижи на всеки етап от жизнения цикъл и придобиване на умения и компетентности за пълноценно включване в обществото</w:t>
      </w:r>
    </w:p>
    <w:p w:rsidR="007E7F88" w:rsidRPr="004A482D" w:rsidRDefault="007E7F88" w:rsidP="007E7F88">
      <w:pPr>
        <w:numPr>
          <w:ilvl w:val="0"/>
          <w:numId w:val="1"/>
        </w:numPr>
        <w:autoSpaceDE w:val="0"/>
        <w:autoSpaceDN w:val="0"/>
        <w:adjustRightInd w:val="0"/>
        <w:ind w:left="1080" w:hanging="360"/>
        <w:jc w:val="both"/>
        <w:rPr>
          <w:rFonts w:ascii="Book Antiqua" w:hAnsi="Book Antiqua" w:cs="Book Antiqua"/>
        </w:rPr>
      </w:pPr>
      <w:r w:rsidRPr="004A482D">
        <w:rPr>
          <w:rFonts w:ascii="Book Antiqua" w:hAnsi="Book Antiqua"/>
        </w:rPr>
        <w:t>Подобряване на стандарта на живот на всяко дете и гарантиране на правото му да живее в подкрепяща развитието му семейна или близка до семейната среда</w:t>
      </w:r>
    </w:p>
    <w:p w:rsidR="007E7F88" w:rsidRPr="004A482D" w:rsidRDefault="007E7F88" w:rsidP="007E7F88">
      <w:pPr>
        <w:numPr>
          <w:ilvl w:val="0"/>
          <w:numId w:val="1"/>
        </w:numPr>
        <w:autoSpaceDE w:val="0"/>
        <w:autoSpaceDN w:val="0"/>
        <w:adjustRightInd w:val="0"/>
        <w:ind w:left="1080" w:hanging="360"/>
        <w:jc w:val="both"/>
        <w:rPr>
          <w:rFonts w:ascii="Book Antiqua" w:hAnsi="Book Antiqua" w:cs="Book Antiqua"/>
        </w:rPr>
      </w:pPr>
      <w:r w:rsidRPr="004A482D">
        <w:rPr>
          <w:rFonts w:ascii="Book Antiqua" w:hAnsi="Book Antiqua"/>
        </w:rPr>
        <w:lastRenderedPageBreak/>
        <w:t>Гарантиране на правото на всяко дете да живее в сигурна среда; превенция и защита от насилие и от други вредни действия и ефективен достъп до правосъдие</w:t>
      </w:r>
    </w:p>
    <w:p w:rsidR="007E7F88" w:rsidRPr="004A482D" w:rsidRDefault="007E7F88" w:rsidP="007E7F88">
      <w:pPr>
        <w:numPr>
          <w:ilvl w:val="0"/>
          <w:numId w:val="1"/>
        </w:numPr>
        <w:autoSpaceDE w:val="0"/>
        <w:autoSpaceDN w:val="0"/>
        <w:adjustRightInd w:val="0"/>
        <w:ind w:left="1080" w:hanging="360"/>
        <w:jc w:val="both"/>
        <w:rPr>
          <w:rFonts w:ascii="Book Antiqua" w:hAnsi="Book Antiqua" w:cs="Book Antiqua"/>
        </w:rPr>
      </w:pPr>
      <w:r w:rsidRPr="004A482D">
        <w:rPr>
          <w:rFonts w:ascii="Book Antiqua" w:hAnsi="Book Antiqua"/>
        </w:rPr>
        <w:t>Осигуряване на възможности за участие на детето във вземането на решения по въпроси, които го засягат, както и достъп до игра, спорт, културни и други дейности, които подкрепят развитието му и формират граждански компетентности.</w:t>
      </w:r>
    </w:p>
    <w:p w:rsidR="003A16AD" w:rsidRDefault="003A16AD" w:rsidP="003A16AD">
      <w:pPr>
        <w:autoSpaceDE w:val="0"/>
        <w:autoSpaceDN w:val="0"/>
        <w:adjustRightInd w:val="0"/>
        <w:rPr>
          <w:rFonts w:ascii="Book Antiqua" w:hAnsi="Book Antiqua" w:cs="Book Antiqua"/>
        </w:rPr>
      </w:pPr>
    </w:p>
    <w:p w:rsidR="0058436E" w:rsidRPr="0058436E" w:rsidRDefault="0058436E" w:rsidP="003A16AD">
      <w:pPr>
        <w:autoSpaceDE w:val="0"/>
        <w:autoSpaceDN w:val="0"/>
        <w:adjustRightInd w:val="0"/>
        <w:rPr>
          <w:rFonts w:ascii="Book Antiqua" w:hAnsi="Book Antiqua" w:cs="Book Antiqua"/>
        </w:rPr>
      </w:pPr>
    </w:p>
    <w:p w:rsidR="00D817BF" w:rsidRDefault="00D817BF" w:rsidP="000F6203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>ЦЕЛИ, ДЕЙНОСТИ, ОТГОВОРНИ ИНСТИТУЦИИ</w:t>
      </w:r>
    </w:p>
    <w:p w:rsidR="00D817BF" w:rsidRDefault="00D817BF" w:rsidP="00D817BF"/>
    <w:tbl>
      <w:tblPr>
        <w:tblStyle w:val="21"/>
        <w:tblW w:w="15055" w:type="dxa"/>
        <w:jc w:val="center"/>
        <w:tblInd w:w="-885" w:type="dxa"/>
        <w:tblLayout w:type="fixed"/>
        <w:tblLook w:val="04A0" w:firstRow="1" w:lastRow="0" w:firstColumn="1" w:lastColumn="0" w:noHBand="0" w:noVBand="1"/>
      </w:tblPr>
      <w:tblGrid>
        <w:gridCol w:w="2719"/>
        <w:gridCol w:w="501"/>
        <w:gridCol w:w="2613"/>
        <w:gridCol w:w="505"/>
        <w:gridCol w:w="2530"/>
        <w:gridCol w:w="447"/>
        <w:gridCol w:w="2593"/>
        <w:gridCol w:w="525"/>
        <w:gridCol w:w="1130"/>
        <w:gridCol w:w="430"/>
        <w:gridCol w:w="1062"/>
      </w:tblGrid>
      <w:tr w:rsidR="0024641E" w:rsidRPr="0058436E" w:rsidTr="00941FD7">
        <w:trPr>
          <w:trHeight w:val="545"/>
          <w:jc w:val="center"/>
        </w:trPr>
        <w:tc>
          <w:tcPr>
            <w:tcW w:w="15055" w:type="dxa"/>
            <w:gridSpan w:val="11"/>
            <w:shd w:val="clear" w:color="auto" w:fill="B2A1C7" w:themeFill="accent4" w:themeFillTint="99"/>
          </w:tcPr>
          <w:p w:rsidR="0024641E" w:rsidRPr="0058436E" w:rsidRDefault="0024641E" w:rsidP="006A3889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58436E">
              <w:rPr>
                <w:b/>
                <w:sz w:val="22"/>
                <w:szCs w:val="22"/>
                <w:lang w:val="bg-BG"/>
              </w:rPr>
              <w:t xml:space="preserve">ПРИОРИТЕТ І. </w:t>
            </w:r>
          </w:p>
          <w:p w:rsidR="0024641E" w:rsidRPr="0058436E" w:rsidRDefault="0024641E" w:rsidP="006A3889">
            <w:pPr>
              <w:jc w:val="center"/>
              <w:rPr>
                <w:b/>
                <w:i/>
                <w:sz w:val="22"/>
                <w:szCs w:val="22"/>
                <w:lang w:val="bg-BG"/>
              </w:rPr>
            </w:pPr>
            <w:r w:rsidRPr="0058436E">
              <w:rPr>
                <w:b/>
                <w:sz w:val="22"/>
                <w:szCs w:val="22"/>
                <w:lang w:val="bg-BG"/>
              </w:rPr>
              <w:t>ГАРАНТИРАНЕ НА МАЙЧИНОТО И ДЕТСКО ЗДРАВЕ И НАСЪРЧАВАНЕ НА ЗДРАВОСЛОВНИЯ НАЧИН НА ЖИВОТ И ЗДРАВНА КУЛТУРА</w:t>
            </w:r>
          </w:p>
        </w:tc>
      </w:tr>
      <w:tr w:rsidR="0024641E" w:rsidRPr="0058436E" w:rsidTr="0024641E">
        <w:trPr>
          <w:trHeight w:val="545"/>
          <w:jc w:val="center"/>
        </w:trPr>
        <w:tc>
          <w:tcPr>
            <w:tcW w:w="3220" w:type="dxa"/>
            <w:gridSpan w:val="2"/>
            <w:shd w:val="clear" w:color="auto" w:fill="CCC0D9" w:themeFill="accent4" w:themeFillTint="66"/>
          </w:tcPr>
          <w:p w:rsidR="0024641E" w:rsidRPr="0058436E" w:rsidRDefault="0024641E" w:rsidP="006A3889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58436E">
              <w:rPr>
                <w:b/>
                <w:sz w:val="22"/>
                <w:szCs w:val="22"/>
                <w:lang w:val="bg-BG"/>
              </w:rPr>
              <w:t>Дейност</w:t>
            </w:r>
          </w:p>
        </w:tc>
        <w:tc>
          <w:tcPr>
            <w:tcW w:w="3118" w:type="dxa"/>
            <w:gridSpan w:val="2"/>
            <w:shd w:val="clear" w:color="auto" w:fill="CCC0D9" w:themeFill="accent4" w:themeFillTint="66"/>
          </w:tcPr>
          <w:p w:rsidR="0024641E" w:rsidRPr="0058436E" w:rsidRDefault="0024641E" w:rsidP="006A3889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58436E">
              <w:rPr>
                <w:b/>
                <w:sz w:val="22"/>
                <w:szCs w:val="22"/>
                <w:lang w:val="bg-BG"/>
              </w:rPr>
              <w:t>Очаквани резултати</w:t>
            </w:r>
          </w:p>
        </w:tc>
        <w:tc>
          <w:tcPr>
            <w:tcW w:w="2977" w:type="dxa"/>
            <w:gridSpan w:val="2"/>
            <w:shd w:val="clear" w:color="auto" w:fill="CCC0D9" w:themeFill="accent4" w:themeFillTint="66"/>
          </w:tcPr>
          <w:p w:rsidR="0024641E" w:rsidRPr="0058436E" w:rsidRDefault="0024641E" w:rsidP="006A3889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58436E">
              <w:rPr>
                <w:b/>
                <w:sz w:val="22"/>
                <w:szCs w:val="22"/>
                <w:lang w:val="bg-BG"/>
              </w:rPr>
              <w:t>Отговорни институции</w:t>
            </w:r>
          </w:p>
        </w:tc>
        <w:tc>
          <w:tcPr>
            <w:tcW w:w="3118" w:type="dxa"/>
            <w:gridSpan w:val="2"/>
            <w:shd w:val="clear" w:color="auto" w:fill="CCC0D9" w:themeFill="accent4" w:themeFillTint="66"/>
          </w:tcPr>
          <w:p w:rsidR="0024641E" w:rsidRPr="0058436E" w:rsidRDefault="0024641E" w:rsidP="006A3889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58436E">
              <w:rPr>
                <w:b/>
                <w:sz w:val="22"/>
                <w:szCs w:val="22"/>
                <w:lang w:val="bg-BG"/>
              </w:rPr>
              <w:t>Предвидени финан</w:t>
            </w:r>
            <w:r w:rsidRPr="0058436E">
              <w:rPr>
                <w:b/>
                <w:sz w:val="22"/>
                <w:szCs w:val="22"/>
                <w:shd w:val="clear" w:color="auto" w:fill="CCC0D9" w:themeFill="accent4" w:themeFillTint="66"/>
                <w:lang w:val="bg-BG"/>
              </w:rPr>
              <w:t>с</w:t>
            </w:r>
            <w:r w:rsidRPr="0058436E">
              <w:rPr>
                <w:b/>
                <w:sz w:val="22"/>
                <w:szCs w:val="22"/>
                <w:lang w:val="bg-BG"/>
              </w:rPr>
              <w:t>ови средства</w:t>
            </w:r>
          </w:p>
        </w:tc>
        <w:tc>
          <w:tcPr>
            <w:tcW w:w="1560" w:type="dxa"/>
            <w:gridSpan w:val="2"/>
            <w:shd w:val="clear" w:color="auto" w:fill="CCC0D9" w:themeFill="accent4" w:themeFillTint="66"/>
          </w:tcPr>
          <w:p w:rsidR="0024641E" w:rsidRPr="0058436E" w:rsidRDefault="0024641E" w:rsidP="006A3889">
            <w:pPr>
              <w:rPr>
                <w:b/>
                <w:sz w:val="22"/>
                <w:szCs w:val="22"/>
                <w:lang w:val="bg-BG"/>
              </w:rPr>
            </w:pPr>
            <w:r w:rsidRPr="0058436E">
              <w:rPr>
                <w:b/>
                <w:sz w:val="22"/>
                <w:szCs w:val="22"/>
                <w:lang w:val="bg-BG"/>
              </w:rPr>
              <w:t>Срок за изпълнение</w:t>
            </w:r>
          </w:p>
        </w:tc>
        <w:tc>
          <w:tcPr>
            <w:tcW w:w="1062" w:type="dxa"/>
            <w:shd w:val="clear" w:color="auto" w:fill="CCC0D9" w:themeFill="accent4" w:themeFillTint="66"/>
          </w:tcPr>
          <w:p w:rsidR="0024641E" w:rsidRPr="0058436E" w:rsidRDefault="0024641E" w:rsidP="006A3889">
            <w:pPr>
              <w:rPr>
                <w:sz w:val="22"/>
                <w:szCs w:val="22"/>
                <w:lang w:val="bg-BG"/>
              </w:rPr>
            </w:pPr>
          </w:p>
        </w:tc>
      </w:tr>
      <w:tr w:rsidR="0024641E" w:rsidRPr="0058436E" w:rsidTr="0024641E">
        <w:trPr>
          <w:trHeight w:val="545"/>
          <w:jc w:val="center"/>
        </w:trPr>
        <w:tc>
          <w:tcPr>
            <w:tcW w:w="3220" w:type="dxa"/>
            <w:gridSpan w:val="2"/>
            <w:vMerge w:val="restart"/>
            <w:shd w:val="clear" w:color="auto" w:fill="FFFFFF" w:themeFill="background1"/>
          </w:tcPr>
          <w:p w:rsidR="0024641E" w:rsidRPr="0058436E" w:rsidRDefault="0024641E" w:rsidP="0024641E">
            <w:pPr>
              <w:jc w:val="both"/>
              <w:rPr>
                <w:b/>
                <w:bCs/>
                <w:sz w:val="22"/>
                <w:szCs w:val="22"/>
                <w:lang w:val="bg-BG"/>
              </w:rPr>
            </w:pPr>
            <w:r w:rsidRPr="0058436E">
              <w:rPr>
                <w:b/>
                <w:sz w:val="22"/>
                <w:szCs w:val="22"/>
                <w:lang w:val="bg-BG"/>
              </w:rPr>
              <w:t>1.1 Подобряване на координацията между здравната, образователната и социалната системи по отношение на осигуряването на здравето на децата и насърчаването на здравословния начин на живот.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1.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1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>.1 Подобряване на методите и механизмите за ранно разпознаване на затруднения в развитието на децата от специалистите в системата на първичната и специализираната доболнична помощ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Ранно разпознаване на затрудненията в развитието на децата с навременното им  коригиране и намаляване на заболеваемостта и социално значимите заболявания сред децата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Училища, детски градини, медицински специалисти и др. 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 институции.</w:t>
            </w:r>
          </w:p>
        </w:tc>
        <w:tc>
          <w:tcPr>
            <w:tcW w:w="1062" w:type="dxa"/>
            <w:shd w:val="clear" w:color="auto" w:fill="FFFFFF" w:themeFill="background1"/>
          </w:tcPr>
          <w:p w:rsidR="0024641E" w:rsidRPr="0058436E" w:rsidRDefault="0024641E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2019г.</w:t>
            </w:r>
          </w:p>
        </w:tc>
      </w:tr>
      <w:tr w:rsidR="0024641E" w:rsidRPr="0058436E" w:rsidTr="0024641E">
        <w:trPr>
          <w:trHeight w:val="545"/>
          <w:jc w:val="center"/>
        </w:trPr>
        <w:tc>
          <w:tcPr>
            <w:tcW w:w="3220" w:type="dxa"/>
            <w:gridSpan w:val="2"/>
            <w:vMerge/>
            <w:shd w:val="clear" w:color="auto" w:fill="FFFFFF" w:themeFill="background1"/>
          </w:tcPr>
          <w:p w:rsidR="0024641E" w:rsidRPr="0058436E" w:rsidRDefault="0024641E" w:rsidP="00941FD7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1.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1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 xml:space="preserve">.2 Разширяване на достъпа и качеството на здравеопазването, подобряване на качеството на живот на подрастващите </w:t>
            </w:r>
          </w:p>
          <w:p w:rsidR="0024641E" w:rsidRPr="0058436E" w:rsidRDefault="0024641E" w:rsidP="006A388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Достъп до педиатрична грижа, стоматологична грижа, имунизации, болнично лечение 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РЗИ, РУО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институции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1062" w:type="dxa"/>
            <w:shd w:val="clear" w:color="auto" w:fill="FFFFFF" w:themeFill="background1"/>
          </w:tcPr>
          <w:p w:rsidR="0024641E" w:rsidRPr="0058436E" w:rsidRDefault="0024641E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2019г.</w:t>
            </w:r>
          </w:p>
          <w:p w:rsidR="0024641E" w:rsidRPr="0058436E" w:rsidRDefault="0024641E" w:rsidP="006A3889">
            <w:pPr>
              <w:rPr>
                <w:sz w:val="22"/>
                <w:szCs w:val="22"/>
                <w:lang w:val="bg-BG"/>
              </w:rPr>
            </w:pPr>
          </w:p>
        </w:tc>
      </w:tr>
      <w:tr w:rsidR="0024641E" w:rsidRPr="0058436E" w:rsidTr="0024641E">
        <w:trPr>
          <w:trHeight w:val="545"/>
          <w:jc w:val="center"/>
        </w:trPr>
        <w:tc>
          <w:tcPr>
            <w:tcW w:w="3220" w:type="dxa"/>
            <w:gridSpan w:val="2"/>
            <w:vMerge/>
            <w:shd w:val="clear" w:color="auto" w:fill="FFFFFF" w:themeFill="background1"/>
          </w:tcPr>
          <w:p w:rsidR="0024641E" w:rsidRPr="0058436E" w:rsidRDefault="0024641E" w:rsidP="00941FD7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1.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1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 xml:space="preserve">.3 Създаване на нови здравни и интегрирани здравно-социални услуги за комплексно обслужване за деца, включително за децата с </w:t>
            </w:r>
            <w:r w:rsidRPr="0058436E">
              <w:rPr>
                <w:sz w:val="22"/>
                <w:szCs w:val="22"/>
                <w:lang w:val="bg-BG"/>
              </w:rPr>
              <w:lastRenderedPageBreak/>
              <w:t>увреждания и хронични заболявания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lastRenderedPageBreak/>
              <w:t xml:space="preserve">Създаване на интегрирани услуги за деца и осигуряване на по- високо качество на грижа. Подкрепа на семействата, чрез </w:t>
            </w:r>
            <w:r w:rsidRPr="0058436E">
              <w:rPr>
                <w:sz w:val="22"/>
                <w:szCs w:val="22"/>
                <w:lang w:val="bg-BG"/>
              </w:rPr>
              <w:lastRenderedPageBreak/>
              <w:t>осигуряване на достъп до палитра от дейности в интегрираните здравно-социални услуги. Изграждане  на превантивен ефект по отношение изоставянето от семейството на деца с увреждания и хронични заболявания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bCs/>
                <w:sz w:val="22"/>
                <w:szCs w:val="22"/>
                <w:lang w:val="bg-BG"/>
              </w:rPr>
            </w:pPr>
            <w:r w:rsidRPr="0058436E">
              <w:rPr>
                <w:bCs/>
                <w:sz w:val="22"/>
                <w:szCs w:val="22"/>
                <w:lang w:val="bg-BG"/>
              </w:rPr>
              <w:lastRenderedPageBreak/>
              <w:t>Община Хасково, ДСП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институции</w:t>
            </w:r>
          </w:p>
        </w:tc>
        <w:tc>
          <w:tcPr>
            <w:tcW w:w="1062" w:type="dxa"/>
            <w:shd w:val="clear" w:color="auto" w:fill="FFFFFF" w:themeFill="background1"/>
          </w:tcPr>
          <w:p w:rsidR="0024641E" w:rsidRPr="0058436E" w:rsidRDefault="0024641E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2019г.</w:t>
            </w:r>
          </w:p>
        </w:tc>
      </w:tr>
      <w:tr w:rsidR="0024641E" w:rsidRPr="0058436E" w:rsidTr="0024641E">
        <w:trPr>
          <w:trHeight w:val="545"/>
          <w:jc w:val="center"/>
        </w:trPr>
        <w:tc>
          <w:tcPr>
            <w:tcW w:w="3220" w:type="dxa"/>
            <w:gridSpan w:val="2"/>
            <w:vMerge w:val="restart"/>
            <w:shd w:val="clear" w:color="auto" w:fill="FFFFFF" w:themeFill="background1"/>
          </w:tcPr>
          <w:p w:rsidR="0024641E" w:rsidRPr="0058436E" w:rsidRDefault="0024641E" w:rsidP="0024641E">
            <w:pPr>
              <w:jc w:val="both"/>
              <w:rPr>
                <w:b/>
                <w:bCs/>
                <w:sz w:val="22"/>
                <w:szCs w:val="22"/>
                <w:lang w:val="bg-BG"/>
              </w:rPr>
            </w:pPr>
            <w:r w:rsidRPr="0058436E">
              <w:rPr>
                <w:b/>
                <w:sz w:val="22"/>
                <w:szCs w:val="22"/>
                <w:lang w:val="bg-BG"/>
              </w:rPr>
              <w:lastRenderedPageBreak/>
              <w:t xml:space="preserve">1.2. Осигуряване на превантивни мерки срещу рисково сексуално поведение, ранна бременност и употребата на психоактивни вещества.  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1.2.1. Провеждане на информационна кампания сред учениците и дискусии по училищата по проблеми, свързани с употребата на психоактивни вещества  /ПАВ/. Рискови фактори. Противодействие на 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наркоразпространението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 xml:space="preserve">  в  училище.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bCs/>
                <w:sz w:val="22"/>
                <w:szCs w:val="22"/>
                <w:lang w:val="bg-BG"/>
              </w:rPr>
            </w:pPr>
            <w:r w:rsidRPr="0058436E">
              <w:rPr>
                <w:bCs/>
                <w:sz w:val="22"/>
                <w:szCs w:val="22"/>
                <w:lang w:val="bg-BG"/>
              </w:rPr>
              <w:t>Ограничаване на случаите на употреба на ПАВ сред учениците.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РЗИ, Община Хасково, МКБППМН, ПИЦ, Областен съвет по наркотични вещества, Медицински специалисти, БЧК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 w:rsidRPr="0058436E">
              <w:rPr>
                <w:color w:val="000000"/>
                <w:sz w:val="22"/>
                <w:szCs w:val="22"/>
                <w:lang w:val="bg-BG"/>
              </w:rPr>
              <w:t>В рамките на утвърдения бюджет на отговорните</w:t>
            </w:r>
          </w:p>
          <w:p w:rsidR="0024641E" w:rsidRPr="0058436E" w:rsidRDefault="0024641E" w:rsidP="006A3889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 w:rsidRPr="0058436E">
              <w:rPr>
                <w:color w:val="000000"/>
                <w:sz w:val="22"/>
                <w:szCs w:val="22"/>
                <w:lang w:val="bg-BG"/>
              </w:rPr>
              <w:t>институции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1062" w:type="dxa"/>
            <w:shd w:val="clear" w:color="auto" w:fill="FFFFFF" w:themeFill="background1"/>
          </w:tcPr>
          <w:p w:rsidR="0024641E" w:rsidRPr="0058436E" w:rsidRDefault="0024641E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24641E" w:rsidRPr="0058436E" w:rsidTr="0024641E">
        <w:trPr>
          <w:trHeight w:val="545"/>
          <w:jc w:val="center"/>
        </w:trPr>
        <w:tc>
          <w:tcPr>
            <w:tcW w:w="3220" w:type="dxa"/>
            <w:gridSpan w:val="2"/>
            <w:vMerge/>
            <w:shd w:val="clear" w:color="auto" w:fill="FFFFFF" w:themeFill="background1"/>
          </w:tcPr>
          <w:p w:rsidR="0024641E" w:rsidRPr="0058436E" w:rsidRDefault="0024641E" w:rsidP="00941FD7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1.2.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2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>. Кампания за превенция на тютюнопушенето, чрез разпространение и представяне пред ученици на различни превантивни филми.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Реализиране на  кампания за превенция на тютюнопушенето.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РЗИ, Община Хасково, МКБППМН, ПИЦНВ,  БЧК, Областен съвет по наркотични вещества, Медицински специалисти.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 w:rsidRPr="0058436E">
              <w:rPr>
                <w:color w:val="000000"/>
                <w:sz w:val="22"/>
                <w:szCs w:val="22"/>
                <w:lang w:val="bg-BG"/>
              </w:rPr>
              <w:t>В рамките на утвърдения бюджет на отговорните</w:t>
            </w:r>
          </w:p>
          <w:p w:rsidR="0024641E" w:rsidRPr="0058436E" w:rsidRDefault="0024641E" w:rsidP="006A3889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 w:rsidRPr="0058436E">
              <w:rPr>
                <w:color w:val="000000"/>
                <w:sz w:val="22"/>
                <w:szCs w:val="22"/>
                <w:lang w:val="bg-BG"/>
              </w:rPr>
              <w:t>институции</w:t>
            </w:r>
          </w:p>
          <w:p w:rsidR="0024641E" w:rsidRPr="0058436E" w:rsidRDefault="0024641E" w:rsidP="006A3889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62" w:type="dxa"/>
            <w:shd w:val="clear" w:color="auto" w:fill="FFFFFF" w:themeFill="background1"/>
          </w:tcPr>
          <w:p w:rsidR="0024641E" w:rsidRPr="0058436E" w:rsidRDefault="0024641E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24641E" w:rsidRPr="0058436E" w:rsidTr="0024641E">
        <w:trPr>
          <w:trHeight w:val="545"/>
          <w:jc w:val="center"/>
        </w:trPr>
        <w:tc>
          <w:tcPr>
            <w:tcW w:w="3220" w:type="dxa"/>
            <w:gridSpan w:val="2"/>
            <w:vMerge/>
            <w:shd w:val="clear" w:color="auto" w:fill="FFFFFF" w:themeFill="background1"/>
          </w:tcPr>
          <w:p w:rsidR="0024641E" w:rsidRPr="0058436E" w:rsidRDefault="0024641E" w:rsidP="00941FD7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1.2.3. Провеждане на информационни кампании и инициативи  на училищно и общинско ниво за повишаване на информираността на децата за разпространението на ХИВ/СПИН и др. болести, предавани по полов път. 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Превенция на ХИВ/СПИН  сред подрастващите. Повишаване информираността на подрастващите, относно  превенцията на ХИВ/СПИН.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РЗИ, Община Хасково, БЧК, МКБППМН,БЦДИ,  ПИЦНВ, Медицински специалисти, Училищните ръководства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 w:rsidRPr="0058436E">
              <w:rPr>
                <w:color w:val="000000"/>
                <w:sz w:val="22"/>
                <w:szCs w:val="22"/>
                <w:lang w:val="bg-BG"/>
              </w:rPr>
              <w:t>В рамките на утвърдения бюджет на отговорните</w:t>
            </w:r>
          </w:p>
          <w:p w:rsidR="0024641E" w:rsidRPr="0058436E" w:rsidRDefault="0024641E" w:rsidP="006A3889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 w:rsidRPr="0058436E">
              <w:rPr>
                <w:color w:val="000000"/>
                <w:sz w:val="22"/>
                <w:szCs w:val="22"/>
                <w:lang w:val="bg-BG"/>
              </w:rPr>
              <w:t>институции</w:t>
            </w:r>
          </w:p>
        </w:tc>
        <w:tc>
          <w:tcPr>
            <w:tcW w:w="1062" w:type="dxa"/>
            <w:shd w:val="clear" w:color="auto" w:fill="FFFFFF" w:themeFill="background1"/>
          </w:tcPr>
          <w:p w:rsidR="0024641E" w:rsidRPr="0058436E" w:rsidRDefault="0024641E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24641E" w:rsidRPr="0058436E" w:rsidTr="0024641E">
        <w:trPr>
          <w:trHeight w:val="545"/>
          <w:jc w:val="center"/>
        </w:trPr>
        <w:tc>
          <w:tcPr>
            <w:tcW w:w="3220" w:type="dxa"/>
            <w:gridSpan w:val="2"/>
            <w:vMerge/>
            <w:shd w:val="clear" w:color="auto" w:fill="FFFFFF" w:themeFill="background1"/>
          </w:tcPr>
          <w:p w:rsidR="0024641E" w:rsidRPr="0058436E" w:rsidRDefault="0024641E" w:rsidP="00941FD7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1.2.4. Разработване на училищни програми в </w:t>
            </w:r>
            <w:r w:rsidRPr="0058436E">
              <w:rPr>
                <w:sz w:val="22"/>
                <w:szCs w:val="22"/>
                <w:lang w:val="bg-BG"/>
              </w:rPr>
              <w:lastRenderedPageBreak/>
              <w:t>областта на превенцията и рисковото сексуално поведение и употребата на психоактивни вещества.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lastRenderedPageBreak/>
              <w:t xml:space="preserve">Повишаване на информираността на </w:t>
            </w:r>
            <w:r w:rsidRPr="0058436E">
              <w:rPr>
                <w:sz w:val="22"/>
                <w:szCs w:val="22"/>
                <w:lang w:val="bg-BG"/>
              </w:rPr>
              <w:lastRenderedPageBreak/>
              <w:t xml:space="preserve">подрастващите, относно риска от преждевременно водене на полов живот, аборт и раждане в ранна </w:t>
            </w:r>
            <w:r w:rsidR="0058436E" w:rsidRPr="0058436E">
              <w:rPr>
                <w:sz w:val="22"/>
                <w:szCs w:val="22"/>
                <w:lang w:val="bg-BG"/>
              </w:rPr>
              <w:t>възраст.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lastRenderedPageBreak/>
              <w:t xml:space="preserve">Училищните ръководства  Ръководствата на детските </w:t>
            </w:r>
            <w:r w:rsidRPr="0058436E">
              <w:rPr>
                <w:sz w:val="22"/>
                <w:szCs w:val="22"/>
                <w:lang w:val="bg-BG"/>
              </w:rPr>
              <w:lastRenderedPageBreak/>
              <w:t>заведения, РЗИ,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Медицинските специалисти от училищата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НПО, БЧК, ПИЦНВ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 w:rsidRPr="0058436E">
              <w:rPr>
                <w:color w:val="000000"/>
                <w:sz w:val="22"/>
                <w:szCs w:val="22"/>
                <w:lang w:val="bg-BG"/>
              </w:rPr>
              <w:lastRenderedPageBreak/>
              <w:t xml:space="preserve">В рамките на утвърдения </w:t>
            </w:r>
            <w:r w:rsidRPr="0058436E">
              <w:rPr>
                <w:color w:val="000000"/>
                <w:sz w:val="22"/>
                <w:szCs w:val="22"/>
                <w:lang w:val="bg-BG"/>
              </w:rPr>
              <w:lastRenderedPageBreak/>
              <w:t>бюджет на отговорните</w:t>
            </w:r>
          </w:p>
          <w:p w:rsidR="0024641E" w:rsidRPr="0058436E" w:rsidRDefault="0024641E" w:rsidP="006A3889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 w:rsidRPr="0058436E">
              <w:rPr>
                <w:color w:val="000000"/>
                <w:sz w:val="22"/>
                <w:szCs w:val="22"/>
                <w:lang w:val="bg-BG"/>
              </w:rPr>
              <w:t>институции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1062" w:type="dxa"/>
            <w:shd w:val="clear" w:color="auto" w:fill="FFFFFF" w:themeFill="background1"/>
          </w:tcPr>
          <w:p w:rsidR="0024641E" w:rsidRPr="0058436E" w:rsidRDefault="0024641E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lastRenderedPageBreak/>
              <w:t>2019 г.</w:t>
            </w:r>
          </w:p>
        </w:tc>
      </w:tr>
      <w:tr w:rsidR="0024641E" w:rsidRPr="0058436E" w:rsidTr="0024641E">
        <w:trPr>
          <w:trHeight w:val="545"/>
          <w:jc w:val="center"/>
        </w:trPr>
        <w:tc>
          <w:tcPr>
            <w:tcW w:w="3220" w:type="dxa"/>
            <w:gridSpan w:val="2"/>
            <w:vMerge/>
            <w:shd w:val="clear" w:color="auto" w:fill="FFFFFF" w:themeFill="background1"/>
          </w:tcPr>
          <w:p w:rsidR="0024641E" w:rsidRPr="0058436E" w:rsidRDefault="0024641E" w:rsidP="00941FD7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1.2.5. Прилагане на Координационен механизъм за взаимодействие при работа в случаи на деца в риск от ХИВ, хепатит Б, хепатит С и сексуално насилие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bCs/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Осъществяване на закрила и подкрепа  на деца в риск от ХИВ, хепатит Б, хепатит С и сексуално насилие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bCs/>
                <w:sz w:val="22"/>
                <w:szCs w:val="22"/>
                <w:lang w:val="bg-BG"/>
              </w:rPr>
              <w:t>О“ЗД“, РУО, РУП, Община Хасково, РЗИ, МКБППМН, училища, детски градини и др.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</w:t>
            </w:r>
          </w:p>
          <w:p w:rsidR="0024641E" w:rsidRPr="0058436E" w:rsidRDefault="0024641E" w:rsidP="006A3889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институции</w:t>
            </w:r>
          </w:p>
        </w:tc>
        <w:tc>
          <w:tcPr>
            <w:tcW w:w="1062" w:type="dxa"/>
            <w:shd w:val="clear" w:color="auto" w:fill="FFFFFF" w:themeFill="background1"/>
          </w:tcPr>
          <w:p w:rsidR="0024641E" w:rsidRPr="0058436E" w:rsidRDefault="0024641E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24641E" w:rsidRPr="0058436E" w:rsidTr="0024641E">
        <w:trPr>
          <w:trHeight w:val="545"/>
          <w:jc w:val="center"/>
        </w:trPr>
        <w:tc>
          <w:tcPr>
            <w:tcW w:w="3220" w:type="dxa"/>
            <w:gridSpan w:val="2"/>
            <w:vMerge/>
            <w:shd w:val="clear" w:color="auto" w:fill="FFFFFF" w:themeFill="background1"/>
          </w:tcPr>
          <w:p w:rsidR="0024641E" w:rsidRPr="0058436E" w:rsidRDefault="0024641E" w:rsidP="00941FD7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1.2.6.  Повишаване познанията в областта на промоция на здравето и превенция на водещи поведенчески рискови фактори в училищна възраст на  медицинските специалисти в училищните здравни кабинети 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highlight w:val="yellow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Повишаване познанията в областта на промоция на здравето.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highlight w:val="yellow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Община Хасково, БЧК, РЗИ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</w:t>
            </w:r>
          </w:p>
          <w:p w:rsidR="0024641E" w:rsidRPr="0058436E" w:rsidRDefault="0024641E" w:rsidP="006A3889">
            <w:pPr>
              <w:rPr>
                <w:sz w:val="22"/>
                <w:szCs w:val="22"/>
                <w:highlight w:val="yellow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институции</w:t>
            </w:r>
          </w:p>
        </w:tc>
        <w:tc>
          <w:tcPr>
            <w:tcW w:w="1062" w:type="dxa"/>
            <w:shd w:val="clear" w:color="auto" w:fill="FFFFFF" w:themeFill="background1"/>
          </w:tcPr>
          <w:p w:rsidR="0024641E" w:rsidRPr="0058436E" w:rsidRDefault="0024641E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24641E" w:rsidRPr="0058436E" w:rsidTr="0024641E">
        <w:trPr>
          <w:trHeight w:val="545"/>
          <w:jc w:val="center"/>
        </w:trPr>
        <w:tc>
          <w:tcPr>
            <w:tcW w:w="3220" w:type="dxa"/>
            <w:gridSpan w:val="2"/>
            <w:vMerge w:val="restart"/>
            <w:shd w:val="clear" w:color="auto" w:fill="FFFFFF" w:themeFill="background1"/>
          </w:tcPr>
          <w:p w:rsidR="0024641E" w:rsidRPr="0058436E" w:rsidRDefault="0024641E" w:rsidP="0024641E">
            <w:pPr>
              <w:jc w:val="both"/>
              <w:rPr>
                <w:b/>
                <w:bCs/>
                <w:sz w:val="22"/>
                <w:szCs w:val="22"/>
                <w:lang w:val="bg-BG"/>
              </w:rPr>
            </w:pPr>
            <w:r w:rsidRPr="0058436E">
              <w:rPr>
                <w:b/>
                <w:sz w:val="22"/>
                <w:szCs w:val="22"/>
                <w:lang w:val="bg-BG"/>
              </w:rPr>
              <w:t>1.3 Подобряване на храненето на децата в семейна среда, насърчаване на здравословното хранене и физическата активност в семейството, училището, детските заведения и услуги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pStyle w:val="a5"/>
              <w:tabs>
                <w:tab w:val="left" w:pos="0"/>
              </w:tabs>
              <w:ind w:left="9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1.3.1 Подобряване на качеството на родилната помощ, вкл. за осигуряване на подкрепа за кърменето и посрещане на психологическите потребности на майките и бебетата и гарантиране на техните права и достойнство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Програми за осигуряване подкрепа за кърменето и психологическите потребности на майката и бебето  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6A3889">
            <w:pPr>
              <w:jc w:val="both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РЗИ, Община Хасково, НПО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институции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1062" w:type="dxa"/>
            <w:shd w:val="clear" w:color="auto" w:fill="FFFFFF" w:themeFill="background1"/>
          </w:tcPr>
          <w:p w:rsidR="0024641E" w:rsidRPr="0058436E" w:rsidRDefault="0024641E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2019г.</w:t>
            </w:r>
          </w:p>
          <w:p w:rsidR="0024641E" w:rsidRPr="0058436E" w:rsidRDefault="0024641E" w:rsidP="006A3889">
            <w:pPr>
              <w:pStyle w:val="a5"/>
              <w:ind w:left="80"/>
              <w:jc w:val="center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6A3889">
            <w:pPr>
              <w:pStyle w:val="a5"/>
              <w:ind w:left="80"/>
              <w:jc w:val="center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6A3889">
            <w:pPr>
              <w:pStyle w:val="a5"/>
              <w:ind w:left="80"/>
              <w:jc w:val="center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6A3889">
            <w:pPr>
              <w:pStyle w:val="a5"/>
              <w:ind w:left="80"/>
              <w:jc w:val="center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6A3889">
            <w:pPr>
              <w:pStyle w:val="a5"/>
              <w:ind w:left="80"/>
              <w:jc w:val="center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6A3889">
            <w:pPr>
              <w:rPr>
                <w:sz w:val="22"/>
                <w:szCs w:val="22"/>
                <w:lang w:val="bg-BG"/>
              </w:rPr>
            </w:pPr>
          </w:p>
        </w:tc>
      </w:tr>
      <w:tr w:rsidR="0024641E" w:rsidRPr="0058436E" w:rsidTr="0024641E">
        <w:trPr>
          <w:trHeight w:val="545"/>
          <w:jc w:val="center"/>
        </w:trPr>
        <w:tc>
          <w:tcPr>
            <w:tcW w:w="3220" w:type="dxa"/>
            <w:gridSpan w:val="2"/>
            <w:vMerge/>
            <w:shd w:val="clear" w:color="auto" w:fill="FFFFFF" w:themeFill="background1"/>
          </w:tcPr>
          <w:p w:rsidR="0024641E" w:rsidRPr="0058436E" w:rsidRDefault="0024641E" w:rsidP="00941FD7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pStyle w:val="a5"/>
              <w:tabs>
                <w:tab w:val="left" w:pos="0"/>
              </w:tabs>
              <w:ind w:left="9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1.3.2 Насърчаване на физическата активност в семейството, училището, детските заведения и услуги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Осигуряване на възможност за физическа активност на децата чрез игри, разходки, походи и други. Разгръщане на творческите способности и стимулиране на иновативността.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Ръководства на училища, ръководства на детски градини, Община Хасково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институции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1062" w:type="dxa"/>
            <w:shd w:val="clear" w:color="auto" w:fill="FFFFFF" w:themeFill="background1"/>
          </w:tcPr>
          <w:p w:rsidR="0024641E" w:rsidRPr="0058436E" w:rsidRDefault="0024641E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2019г.</w:t>
            </w:r>
          </w:p>
        </w:tc>
      </w:tr>
      <w:tr w:rsidR="0024641E" w:rsidRPr="0058436E" w:rsidTr="0024641E">
        <w:trPr>
          <w:trHeight w:val="545"/>
          <w:jc w:val="center"/>
        </w:trPr>
        <w:tc>
          <w:tcPr>
            <w:tcW w:w="3220" w:type="dxa"/>
            <w:gridSpan w:val="2"/>
            <w:vMerge w:val="restart"/>
            <w:shd w:val="clear" w:color="auto" w:fill="FFFFFF" w:themeFill="background1"/>
          </w:tcPr>
          <w:p w:rsidR="0024641E" w:rsidRPr="0058436E" w:rsidRDefault="0024641E" w:rsidP="0024641E">
            <w:pPr>
              <w:jc w:val="both"/>
              <w:rPr>
                <w:b/>
                <w:bCs/>
                <w:sz w:val="22"/>
                <w:szCs w:val="22"/>
                <w:lang w:val="bg-BG"/>
              </w:rPr>
            </w:pPr>
            <w:r w:rsidRPr="0058436E">
              <w:rPr>
                <w:b/>
                <w:sz w:val="22"/>
                <w:szCs w:val="22"/>
                <w:lang w:val="bg-BG"/>
              </w:rPr>
              <w:lastRenderedPageBreak/>
              <w:t>1.4. Подобряване на достъпа до услуги за майчино и детско здраве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pStyle w:val="2"/>
              <w:widowControl/>
              <w:autoSpaceDE/>
              <w:autoSpaceDN/>
              <w:adjustRightInd/>
              <w:spacing w:after="0" w:line="240" w:lineRule="auto"/>
              <w:ind w:left="0"/>
              <w:jc w:val="both"/>
              <w:rPr>
                <w:color w:val="FF0000"/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1.4.1. Предоставяне на медицински консултации, психологическа подкрепа на родилки и бременни, деца с увреждания, деца с хронични заболявания.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highlight w:val="yellow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Подобрен достъп до услуги за майчино и детско здраве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highlight w:val="yellow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Община Хасково, 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Общностен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 xml:space="preserve"> център, „Здравно-консултативен център за майчино и детско здраве“ към МБАЛ-Хасково 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</w:t>
            </w:r>
          </w:p>
          <w:p w:rsidR="0024641E" w:rsidRPr="0058436E" w:rsidRDefault="0024641E" w:rsidP="006A3889">
            <w:pPr>
              <w:rPr>
                <w:sz w:val="22"/>
                <w:szCs w:val="22"/>
                <w:highlight w:val="yellow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институции</w:t>
            </w:r>
          </w:p>
        </w:tc>
        <w:tc>
          <w:tcPr>
            <w:tcW w:w="1062" w:type="dxa"/>
            <w:shd w:val="clear" w:color="auto" w:fill="FFFFFF" w:themeFill="background1"/>
          </w:tcPr>
          <w:p w:rsidR="0024641E" w:rsidRPr="0058436E" w:rsidRDefault="0024641E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24641E" w:rsidRPr="0058436E" w:rsidTr="0024641E">
        <w:trPr>
          <w:trHeight w:val="545"/>
          <w:jc w:val="center"/>
        </w:trPr>
        <w:tc>
          <w:tcPr>
            <w:tcW w:w="3220" w:type="dxa"/>
            <w:gridSpan w:val="2"/>
            <w:vMerge/>
            <w:shd w:val="clear" w:color="auto" w:fill="FFFFFF" w:themeFill="background1"/>
          </w:tcPr>
          <w:p w:rsidR="0024641E" w:rsidRPr="0058436E" w:rsidRDefault="0024641E" w:rsidP="00941FD7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1.4.2. Предоставяне на акушерска помощ и консултации на здравно неосигурени бременни жени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Подобрен достъп до услуги за майчино и детско здраве.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Община Хасково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proofErr w:type="spellStart"/>
            <w:r w:rsidRPr="0058436E">
              <w:rPr>
                <w:sz w:val="22"/>
                <w:szCs w:val="22"/>
                <w:lang w:val="bg-BG"/>
              </w:rPr>
              <w:t>Общностен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 xml:space="preserve"> център за подкрепа на деца и родители, РЗИ, Здравно-консултативен център.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проект  „Шанс за нашите деца“</w:t>
            </w:r>
          </w:p>
        </w:tc>
        <w:tc>
          <w:tcPr>
            <w:tcW w:w="1062" w:type="dxa"/>
            <w:shd w:val="clear" w:color="auto" w:fill="FFFFFF" w:themeFill="background1"/>
          </w:tcPr>
          <w:p w:rsidR="0024641E" w:rsidRPr="0058436E" w:rsidRDefault="0024641E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24641E" w:rsidRPr="0058436E" w:rsidTr="0024641E">
        <w:trPr>
          <w:trHeight w:val="545"/>
          <w:jc w:val="center"/>
        </w:trPr>
        <w:tc>
          <w:tcPr>
            <w:tcW w:w="3220" w:type="dxa"/>
            <w:gridSpan w:val="2"/>
            <w:vMerge/>
            <w:shd w:val="clear" w:color="auto" w:fill="FFFFFF" w:themeFill="background1"/>
          </w:tcPr>
          <w:p w:rsidR="0024641E" w:rsidRPr="0058436E" w:rsidRDefault="0024641E" w:rsidP="00941FD7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1.4.3. Повишаване на квалификацията на специалистите от детски заведения по въпросите на ранно детско развитие и промоция на здраве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Повишена квалификация на персонала за подобряване качеството на грижите на децата.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Община Хасково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РЗИ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</w:t>
            </w:r>
          </w:p>
        </w:tc>
        <w:tc>
          <w:tcPr>
            <w:tcW w:w="1062" w:type="dxa"/>
            <w:shd w:val="clear" w:color="auto" w:fill="FFFFFF" w:themeFill="background1"/>
          </w:tcPr>
          <w:p w:rsidR="0024641E" w:rsidRPr="0058436E" w:rsidRDefault="0024641E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24641E" w:rsidRPr="0058436E" w:rsidTr="0024641E">
        <w:trPr>
          <w:trHeight w:val="545"/>
          <w:jc w:val="center"/>
        </w:trPr>
        <w:tc>
          <w:tcPr>
            <w:tcW w:w="3220" w:type="dxa"/>
            <w:gridSpan w:val="2"/>
            <w:vMerge w:val="restart"/>
            <w:shd w:val="clear" w:color="auto" w:fill="FFFFFF" w:themeFill="background1"/>
          </w:tcPr>
          <w:p w:rsidR="0024641E" w:rsidRPr="0058436E" w:rsidRDefault="0024641E" w:rsidP="0024641E">
            <w:pPr>
              <w:jc w:val="both"/>
              <w:rPr>
                <w:b/>
                <w:bCs/>
                <w:sz w:val="22"/>
                <w:szCs w:val="22"/>
                <w:lang w:val="bg-BG"/>
              </w:rPr>
            </w:pPr>
            <w:r w:rsidRPr="0058436E">
              <w:rPr>
                <w:b/>
                <w:sz w:val="22"/>
                <w:szCs w:val="22"/>
                <w:lang w:val="bg-BG"/>
              </w:rPr>
              <w:t>1.5. Повишаване на здравната култура сред децата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1.5.1. Активни действия за популяризирането на здравословното хранене като ценност, гарантираща емоционално и физическо здраве на децата и подрастващите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highlight w:val="yellow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Изграждане на навици за здравословно хранене и здравословен начин на живот  в детска  възраст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Общинска администрация, 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Училищните ръководства,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Медицинските специалисти от училищата и детските градини, РЗИ, БЧК.</w:t>
            </w:r>
          </w:p>
          <w:p w:rsidR="0024641E" w:rsidRPr="0058436E" w:rsidRDefault="0024641E" w:rsidP="006A3889">
            <w:pPr>
              <w:jc w:val="both"/>
              <w:rPr>
                <w:b/>
                <w:sz w:val="22"/>
                <w:szCs w:val="22"/>
                <w:highlight w:val="yellow"/>
                <w:lang w:val="bg-BG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</w:t>
            </w:r>
          </w:p>
          <w:p w:rsidR="0024641E" w:rsidRPr="0058436E" w:rsidRDefault="0024641E" w:rsidP="006A3889">
            <w:pPr>
              <w:rPr>
                <w:sz w:val="22"/>
                <w:szCs w:val="22"/>
                <w:highlight w:val="yellow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институции</w:t>
            </w:r>
          </w:p>
        </w:tc>
        <w:tc>
          <w:tcPr>
            <w:tcW w:w="1062" w:type="dxa"/>
            <w:shd w:val="clear" w:color="auto" w:fill="FFFFFF" w:themeFill="background1"/>
          </w:tcPr>
          <w:p w:rsidR="0024641E" w:rsidRPr="0058436E" w:rsidRDefault="0024641E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24641E" w:rsidRPr="0058436E" w:rsidTr="0024641E">
        <w:trPr>
          <w:trHeight w:val="545"/>
          <w:jc w:val="center"/>
        </w:trPr>
        <w:tc>
          <w:tcPr>
            <w:tcW w:w="3220" w:type="dxa"/>
            <w:gridSpan w:val="2"/>
            <w:vMerge/>
            <w:shd w:val="clear" w:color="auto" w:fill="FFFFFF" w:themeFill="background1"/>
          </w:tcPr>
          <w:p w:rsidR="0024641E" w:rsidRPr="0058436E" w:rsidRDefault="0024641E" w:rsidP="00941FD7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1.5.2. Провеждане на информационни кампании за здравословно хранене и начин на живот чрез разработване на програми за здравно образование на децата и учениците във всяко детско заведение и училище, разпространение на брошури, мултимедийни презентации.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Изграждане на навици за здравословно хранене и здравословен начин на живот  в детска  възраст.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Общинска администрация, 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Училищните ръководства,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Медицинските специалисти от училищата и детските градини, РЗИ, БЧК.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институции</w:t>
            </w:r>
          </w:p>
        </w:tc>
        <w:tc>
          <w:tcPr>
            <w:tcW w:w="1062" w:type="dxa"/>
            <w:shd w:val="clear" w:color="auto" w:fill="FFFFFF" w:themeFill="background1"/>
          </w:tcPr>
          <w:p w:rsidR="0024641E" w:rsidRPr="0058436E" w:rsidRDefault="0024641E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24641E" w:rsidRPr="0058436E" w:rsidTr="0024641E">
        <w:trPr>
          <w:trHeight w:val="545"/>
          <w:jc w:val="center"/>
        </w:trPr>
        <w:tc>
          <w:tcPr>
            <w:tcW w:w="3220" w:type="dxa"/>
            <w:gridSpan w:val="2"/>
            <w:vMerge/>
            <w:shd w:val="clear" w:color="auto" w:fill="FFFFFF" w:themeFill="background1"/>
          </w:tcPr>
          <w:p w:rsidR="0024641E" w:rsidRPr="0058436E" w:rsidRDefault="0024641E" w:rsidP="00941FD7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1.5.3. Разширяване възможностите за обхващане на децата в програми и форми за здравно образование.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Повишаване на здравната култура сред децата.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Община Хасково, 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Училищните ръководства,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Медицинските специалисти от училищата и детските градини, РЗИ, НПО, БЧК.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институции</w:t>
            </w:r>
          </w:p>
        </w:tc>
        <w:tc>
          <w:tcPr>
            <w:tcW w:w="1062" w:type="dxa"/>
            <w:shd w:val="clear" w:color="auto" w:fill="FFFFFF" w:themeFill="background1"/>
          </w:tcPr>
          <w:p w:rsidR="0024641E" w:rsidRPr="0058436E" w:rsidRDefault="0024641E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24641E" w:rsidRPr="0058436E" w:rsidTr="0024641E">
        <w:trPr>
          <w:trHeight w:val="545"/>
          <w:jc w:val="center"/>
        </w:trPr>
        <w:tc>
          <w:tcPr>
            <w:tcW w:w="3220" w:type="dxa"/>
            <w:gridSpan w:val="2"/>
            <w:vMerge/>
            <w:shd w:val="clear" w:color="auto" w:fill="FFFFFF" w:themeFill="background1"/>
          </w:tcPr>
          <w:p w:rsidR="0024641E" w:rsidRPr="0058436E" w:rsidRDefault="0024641E" w:rsidP="00941FD7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1.5.4. Провеждане на кампании за борба с наднорменото тегло при децата и рисковите фактори, свързани с него.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Намаляване на броя на децата, страдащи от социално-значими заболявания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РЗИ; Община Хасково; Медицинските специалисти от общинските детски градини и училища.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</w:t>
            </w:r>
          </w:p>
          <w:p w:rsidR="0024641E" w:rsidRPr="0058436E" w:rsidRDefault="0024641E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институции</w:t>
            </w:r>
          </w:p>
        </w:tc>
        <w:tc>
          <w:tcPr>
            <w:tcW w:w="1062" w:type="dxa"/>
            <w:shd w:val="clear" w:color="auto" w:fill="FFFFFF" w:themeFill="background1"/>
          </w:tcPr>
          <w:p w:rsidR="0024641E" w:rsidRPr="0058436E" w:rsidRDefault="0024641E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24641E" w:rsidRPr="0058436E" w:rsidTr="0024641E">
        <w:trPr>
          <w:trHeight w:val="545"/>
          <w:jc w:val="center"/>
        </w:trPr>
        <w:tc>
          <w:tcPr>
            <w:tcW w:w="3220" w:type="dxa"/>
            <w:gridSpan w:val="2"/>
            <w:vMerge/>
            <w:shd w:val="clear" w:color="auto" w:fill="FFFFFF" w:themeFill="background1"/>
          </w:tcPr>
          <w:p w:rsidR="0024641E" w:rsidRPr="0058436E" w:rsidRDefault="0024641E" w:rsidP="00941FD7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pStyle w:val="a5"/>
              <w:ind w:left="0"/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1.5.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5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>. Обучение на медицинските специалисти към здравните кабинети на детски и учебни заведения. Беседи по училищата от медицинските специалисти.</w:t>
            </w:r>
          </w:p>
          <w:p w:rsidR="0024641E" w:rsidRPr="0058436E" w:rsidRDefault="0024641E" w:rsidP="006A3889">
            <w:pPr>
              <w:pStyle w:val="a5"/>
              <w:ind w:left="0"/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Повишаване здравната култура сред децата.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РЗИ; Община Хасково; Медицинските специалисти от общинските детски градини и училища.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</w:t>
            </w:r>
          </w:p>
        </w:tc>
        <w:tc>
          <w:tcPr>
            <w:tcW w:w="1062" w:type="dxa"/>
            <w:shd w:val="clear" w:color="auto" w:fill="FFFFFF" w:themeFill="background1"/>
          </w:tcPr>
          <w:p w:rsidR="0024641E" w:rsidRPr="0058436E" w:rsidRDefault="0024641E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24641E" w:rsidRPr="0058436E" w:rsidTr="0024641E">
        <w:trPr>
          <w:trHeight w:val="545"/>
          <w:jc w:val="center"/>
        </w:trPr>
        <w:tc>
          <w:tcPr>
            <w:tcW w:w="3220" w:type="dxa"/>
            <w:gridSpan w:val="2"/>
            <w:vMerge/>
            <w:shd w:val="clear" w:color="auto" w:fill="FFFFFF" w:themeFill="background1"/>
          </w:tcPr>
          <w:p w:rsidR="0024641E" w:rsidRPr="0058436E" w:rsidRDefault="0024641E" w:rsidP="00941FD7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1.5.6. Провеждане на състезания и конкурси сред учениците на теми, засягащи здравословния начин на живот. 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Стимулиране на децата да бъдат активни в темата за здравословния начин на живот.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Община Хасково, РЗИ, Училищните  ръководства и ръководствата на детските  градини, БЧК.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</w:t>
            </w:r>
          </w:p>
          <w:p w:rsidR="0024641E" w:rsidRPr="0058436E" w:rsidRDefault="0024641E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институции</w:t>
            </w:r>
          </w:p>
        </w:tc>
        <w:tc>
          <w:tcPr>
            <w:tcW w:w="1062" w:type="dxa"/>
            <w:shd w:val="clear" w:color="auto" w:fill="FFFFFF" w:themeFill="background1"/>
          </w:tcPr>
          <w:p w:rsidR="0024641E" w:rsidRPr="0058436E" w:rsidRDefault="0024641E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24641E" w:rsidRPr="0058436E" w:rsidTr="0024641E">
        <w:trPr>
          <w:trHeight w:val="545"/>
          <w:jc w:val="center"/>
        </w:trPr>
        <w:tc>
          <w:tcPr>
            <w:tcW w:w="3220" w:type="dxa"/>
            <w:gridSpan w:val="2"/>
            <w:vMerge/>
            <w:shd w:val="clear" w:color="auto" w:fill="FFFFFF" w:themeFill="background1"/>
          </w:tcPr>
          <w:p w:rsidR="0024641E" w:rsidRPr="0058436E" w:rsidRDefault="0024641E" w:rsidP="00941FD7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pStyle w:val="a5"/>
              <w:ind w:left="0"/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1.5.7. Изграждане на навици у децата за здравословно хранене.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Здравословно  хранене на децата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Община Хасково; РУО, училищните  ръководства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</w:t>
            </w:r>
          </w:p>
          <w:p w:rsidR="0024641E" w:rsidRPr="0058436E" w:rsidRDefault="0024641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институции </w:t>
            </w:r>
          </w:p>
        </w:tc>
        <w:tc>
          <w:tcPr>
            <w:tcW w:w="1062" w:type="dxa"/>
            <w:shd w:val="clear" w:color="auto" w:fill="FFFFFF" w:themeFill="background1"/>
          </w:tcPr>
          <w:p w:rsidR="0024641E" w:rsidRPr="0058436E" w:rsidRDefault="0024641E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24641E" w:rsidRPr="0058436E" w:rsidTr="0024641E">
        <w:trPr>
          <w:trHeight w:val="545"/>
          <w:jc w:val="center"/>
        </w:trPr>
        <w:tc>
          <w:tcPr>
            <w:tcW w:w="3220" w:type="dxa"/>
            <w:gridSpan w:val="2"/>
            <w:vMerge w:val="restart"/>
            <w:shd w:val="clear" w:color="auto" w:fill="FFFFFF" w:themeFill="background1"/>
          </w:tcPr>
          <w:p w:rsidR="0024641E" w:rsidRPr="0058436E" w:rsidRDefault="0024641E" w:rsidP="00941FD7">
            <w:pPr>
              <w:jc w:val="both"/>
              <w:rPr>
                <w:b/>
                <w:bCs/>
                <w:sz w:val="22"/>
                <w:szCs w:val="22"/>
                <w:lang w:val="bg-BG"/>
              </w:rPr>
            </w:pPr>
            <w:r w:rsidRPr="0058436E">
              <w:rPr>
                <w:b/>
                <w:sz w:val="22"/>
                <w:szCs w:val="22"/>
                <w:lang w:val="bg-BG"/>
              </w:rPr>
              <w:t>1.6</w:t>
            </w:r>
            <w:r w:rsidR="0058436E" w:rsidRPr="0058436E">
              <w:rPr>
                <w:b/>
                <w:sz w:val="22"/>
                <w:szCs w:val="22"/>
                <w:lang w:val="bg-BG"/>
              </w:rPr>
              <w:t>.</w:t>
            </w:r>
            <w:r w:rsidRPr="0058436E">
              <w:rPr>
                <w:b/>
                <w:sz w:val="22"/>
                <w:szCs w:val="22"/>
                <w:lang w:val="bg-BG"/>
              </w:rPr>
              <w:t xml:space="preserve"> Предоставяне на специализирани услуги, съобразени с нуждите на децата с увреждания и други уязвими групи</w:t>
            </w:r>
            <w:r w:rsidR="0058436E">
              <w:rPr>
                <w:b/>
                <w:sz w:val="22"/>
                <w:szCs w:val="22"/>
                <w:lang w:val="bg-BG"/>
              </w:rPr>
              <w:t>.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941FD7">
            <w:pPr>
              <w:pStyle w:val="a5"/>
              <w:ind w:left="0"/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1.6.1. Продължаване дейността на:</w:t>
            </w:r>
          </w:p>
          <w:p w:rsidR="0024641E" w:rsidRPr="0058436E" w:rsidRDefault="0024641E" w:rsidP="00941FD7">
            <w:pPr>
              <w:pStyle w:val="a5"/>
              <w:ind w:left="0"/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- ДЦДМУ „Марина“</w:t>
            </w:r>
          </w:p>
          <w:p w:rsidR="0024641E" w:rsidRPr="0058436E" w:rsidRDefault="0024641E" w:rsidP="00941FD7">
            <w:pPr>
              <w:pStyle w:val="a5"/>
              <w:ind w:left="0"/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- 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Общностен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 xml:space="preserve"> център за подкрепа на деца и техните семейства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Увеличаване на достъпа и качеството на услугите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Ръководители на социални услуги, Община Хасково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 институции</w:t>
            </w:r>
          </w:p>
        </w:tc>
        <w:tc>
          <w:tcPr>
            <w:tcW w:w="1062" w:type="dxa"/>
            <w:shd w:val="clear" w:color="auto" w:fill="FFFFFF" w:themeFill="background1"/>
          </w:tcPr>
          <w:p w:rsidR="0024641E" w:rsidRPr="0058436E" w:rsidRDefault="0024641E" w:rsidP="00941FD7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24641E" w:rsidRPr="0058436E" w:rsidTr="0024641E">
        <w:trPr>
          <w:trHeight w:val="545"/>
          <w:jc w:val="center"/>
        </w:trPr>
        <w:tc>
          <w:tcPr>
            <w:tcW w:w="3220" w:type="dxa"/>
            <w:gridSpan w:val="2"/>
            <w:vMerge/>
            <w:shd w:val="clear" w:color="auto" w:fill="FFFFFF" w:themeFill="background1"/>
          </w:tcPr>
          <w:p w:rsidR="0024641E" w:rsidRPr="0058436E" w:rsidRDefault="0024641E" w:rsidP="00941FD7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941FD7">
            <w:pPr>
              <w:pStyle w:val="a5"/>
              <w:ind w:left="0"/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1.6.2. Разширяване обхвата на съществуващите услуги за деца и откриването на нови:</w:t>
            </w:r>
          </w:p>
          <w:p w:rsidR="0024641E" w:rsidRPr="0058436E" w:rsidRDefault="0024641E" w:rsidP="00941FD7">
            <w:pPr>
              <w:pStyle w:val="a5"/>
              <w:ind w:left="0"/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- Дневен център за подкрепа на деца и техните семейства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Увеличаване на достъпа и качеството на услугите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Ръководители на социални услуги, Община Хасково 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В рамките на утвърдения бюджет на отговорните институции </w:t>
            </w:r>
          </w:p>
        </w:tc>
        <w:tc>
          <w:tcPr>
            <w:tcW w:w="1062" w:type="dxa"/>
            <w:shd w:val="clear" w:color="auto" w:fill="FFFFFF" w:themeFill="background1"/>
          </w:tcPr>
          <w:p w:rsidR="0024641E" w:rsidRPr="0058436E" w:rsidRDefault="0024641E" w:rsidP="00941FD7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24641E" w:rsidRPr="0058436E" w:rsidTr="0024641E">
        <w:trPr>
          <w:trHeight w:val="545"/>
          <w:jc w:val="center"/>
        </w:trPr>
        <w:tc>
          <w:tcPr>
            <w:tcW w:w="3220" w:type="dxa"/>
            <w:gridSpan w:val="2"/>
            <w:vMerge/>
            <w:shd w:val="clear" w:color="auto" w:fill="FFFFFF" w:themeFill="background1"/>
          </w:tcPr>
          <w:p w:rsidR="0024641E" w:rsidRPr="0058436E" w:rsidRDefault="0024641E" w:rsidP="00941FD7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941FD7">
            <w:pPr>
              <w:pStyle w:val="a5"/>
              <w:ind w:left="0"/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1.6.3. Предоставяне на финансови средства за лечение на деца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Оказване на подкрепа за деца със заболявания и техните семейства.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Община Хасково – Правилник за реда, начина и условията за предоставяне на еднократни финансови помощи в полза на гражданите на община Хасково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гласуваните средства за годината</w:t>
            </w:r>
          </w:p>
        </w:tc>
        <w:tc>
          <w:tcPr>
            <w:tcW w:w="1062" w:type="dxa"/>
            <w:shd w:val="clear" w:color="auto" w:fill="FFFFFF" w:themeFill="background1"/>
          </w:tcPr>
          <w:p w:rsidR="0024641E" w:rsidRPr="0058436E" w:rsidRDefault="0024641E" w:rsidP="00941FD7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</w:t>
            </w:r>
          </w:p>
        </w:tc>
      </w:tr>
      <w:tr w:rsidR="0024641E" w:rsidRPr="0058436E" w:rsidTr="00941FD7">
        <w:trPr>
          <w:trHeight w:val="545"/>
          <w:jc w:val="center"/>
        </w:trPr>
        <w:tc>
          <w:tcPr>
            <w:tcW w:w="15055" w:type="dxa"/>
            <w:gridSpan w:val="11"/>
            <w:shd w:val="clear" w:color="auto" w:fill="B2A1C7" w:themeFill="accent4" w:themeFillTint="99"/>
          </w:tcPr>
          <w:p w:rsidR="0024641E" w:rsidRPr="0058436E" w:rsidRDefault="0024641E" w:rsidP="00941FD7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58436E">
              <w:rPr>
                <w:b/>
                <w:bCs/>
                <w:sz w:val="22"/>
                <w:szCs w:val="22"/>
                <w:lang w:val="bg-BG"/>
              </w:rPr>
              <w:t xml:space="preserve">ПРИОРИТЕТ ІI. </w:t>
            </w:r>
          </w:p>
          <w:p w:rsidR="0024641E" w:rsidRPr="0058436E" w:rsidRDefault="0024641E" w:rsidP="00941FD7">
            <w:pPr>
              <w:jc w:val="center"/>
              <w:rPr>
                <w:b/>
                <w:i/>
                <w:sz w:val="22"/>
                <w:szCs w:val="22"/>
                <w:lang w:val="bg-BG"/>
              </w:rPr>
            </w:pPr>
            <w:r w:rsidRPr="0058436E">
              <w:rPr>
                <w:b/>
                <w:sz w:val="22"/>
                <w:szCs w:val="22"/>
                <w:lang w:val="bg-BG"/>
              </w:rPr>
              <w:t>ГАРАНТИРАНЕ НА ДОСТЪПА НА ВСЯКО ДЕТЕ ДО КАЧЕСТВЕНО ОБРАЗОВАНИЕ И ПРИДОБИВАНЕТО НА УМЕНИЯ И КОМПЕТЕНТНОСТИ ЗА ПЪЛНОЦЕННО ВКЛЮЧВАНЕ В ОБЩЕСТВОТО</w:t>
            </w:r>
          </w:p>
        </w:tc>
      </w:tr>
      <w:tr w:rsidR="0024641E" w:rsidRPr="0058436E" w:rsidTr="00941FD7">
        <w:trPr>
          <w:trHeight w:val="3253"/>
          <w:jc w:val="center"/>
        </w:trPr>
        <w:tc>
          <w:tcPr>
            <w:tcW w:w="2719" w:type="dxa"/>
            <w:vMerge w:val="restart"/>
            <w:shd w:val="clear" w:color="auto" w:fill="auto"/>
          </w:tcPr>
          <w:p w:rsidR="0024641E" w:rsidRPr="0058436E" w:rsidRDefault="0024641E" w:rsidP="0058436E">
            <w:pPr>
              <w:spacing w:after="160" w:line="259" w:lineRule="auto"/>
              <w:ind w:left="4"/>
              <w:jc w:val="both"/>
              <w:rPr>
                <w:b/>
                <w:sz w:val="22"/>
                <w:szCs w:val="22"/>
                <w:lang w:val="bg-BG"/>
              </w:rPr>
            </w:pPr>
            <w:r w:rsidRPr="0058436E">
              <w:rPr>
                <w:b/>
                <w:sz w:val="22"/>
                <w:szCs w:val="22"/>
                <w:lang w:val="bg-BG"/>
              </w:rPr>
              <w:t>2.1</w:t>
            </w:r>
            <w:r w:rsidR="0058436E" w:rsidRPr="0058436E">
              <w:rPr>
                <w:b/>
                <w:sz w:val="22"/>
                <w:szCs w:val="22"/>
                <w:lang w:val="bg-BG"/>
              </w:rPr>
              <w:t>.</w:t>
            </w:r>
            <w:r w:rsidRPr="0058436E">
              <w:rPr>
                <w:b/>
                <w:sz w:val="22"/>
                <w:szCs w:val="22"/>
                <w:lang w:val="bg-BG"/>
              </w:rPr>
              <w:t xml:space="preserve"> Увеличаване на дела на децата във възрастовата група 0-7 г., които са обхванати от услуги за ранно детско образование и грижа</w:t>
            </w:r>
            <w:r w:rsidR="0058436E">
              <w:rPr>
                <w:b/>
                <w:sz w:val="22"/>
                <w:szCs w:val="22"/>
                <w:lang w:val="bg-BG"/>
              </w:rPr>
              <w:t>.</w:t>
            </w:r>
          </w:p>
          <w:p w:rsidR="0024641E" w:rsidRPr="0058436E" w:rsidRDefault="0024641E" w:rsidP="00941FD7">
            <w:pPr>
              <w:rPr>
                <w:sz w:val="22"/>
                <w:szCs w:val="22"/>
                <w:highlight w:val="yellow"/>
                <w:lang w:val="bg-BG"/>
              </w:rPr>
            </w:pPr>
          </w:p>
        </w:tc>
        <w:tc>
          <w:tcPr>
            <w:tcW w:w="3114" w:type="dxa"/>
            <w:gridSpan w:val="2"/>
            <w:shd w:val="clear" w:color="auto" w:fill="auto"/>
          </w:tcPr>
          <w:p w:rsidR="0024641E" w:rsidRPr="0058436E" w:rsidRDefault="0024641E" w:rsidP="00941FD7">
            <w:pPr>
              <w:tabs>
                <w:tab w:val="left" w:pos="0"/>
              </w:tabs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2.1.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1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 xml:space="preserve">. Развиване и усъвършенстване на интегрирани услуги за ранно детско развитие и предучилищно образование и създаване на механизъм за 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междусекторно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 xml:space="preserve"> сътрудничество, включващ всички отговорни институции на национално и на местно равнище (здравни, социални, образователни и др.)</w:t>
            </w:r>
          </w:p>
        </w:tc>
        <w:tc>
          <w:tcPr>
            <w:tcW w:w="3035" w:type="dxa"/>
            <w:gridSpan w:val="2"/>
            <w:shd w:val="clear" w:color="auto" w:fill="auto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Увеличаване дела на обхванати от услуги за ранно детско образование и грижа</w:t>
            </w: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3040" w:type="dxa"/>
            <w:gridSpan w:val="2"/>
            <w:shd w:val="clear" w:color="auto" w:fill="auto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Училища, РУО, 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Общностен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 xml:space="preserve"> център, ЦСОП „Петър Берон“</w:t>
            </w: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1655" w:type="dxa"/>
            <w:gridSpan w:val="2"/>
            <w:shd w:val="clear" w:color="auto" w:fill="auto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</w:t>
            </w: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институции</w:t>
            </w: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1492" w:type="dxa"/>
            <w:gridSpan w:val="2"/>
            <w:shd w:val="clear" w:color="auto" w:fill="auto"/>
          </w:tcPr>
          <w:p w:rsidR="0024641E" w:rsidRPr="0058436E" w:rsidRDefault="0024641E" w:rsidP="00941FD7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  <w:p w:rsidR="0024641E" w:rsidRPr="0058436E" w:rsidRDefault="0024641E" w:rsidP="00941FD7">
            <w:pPr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941FD7">
            <w:pPr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941FD7">
            <w:pPr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941FD7">
            <w:pPr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941FD7">
            <w:pPr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941FD7">
            <w:pPr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941FD7">
            <w:pPr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941FD7">
            <w:pPr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941FD7">
            <w:pPr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941FD7">
            <w:pPr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941FD7">
            <w:pPr>
              <w:rPr>
                <w:sz w:val="22"/>
                <w:szCs w:val="22"/>
                <w:lang w:val="bg-BG"/>
              </w:rPr>
            </w:pPr>
          </w:p>
        </w:tc>
      </w:tr>
      <w:tr w:rsidR="0024641E" w:rsidRPr="0058436E" w:rsidTr="00941FD7">
        <w:trPr>
          <w:trHeight w:val="545"/>
          <w:jc w:val="center"/>
        </w:trPr>
        <w:tc>
          <w:tcPr>
            <w:tcW w:w="2719" w:type="dxa"/>
            <w:vMerge/>
            <w:shd w:val="clear" w:color="auto" w:fill="auto"/>
          </w:tcPr>
          <w:p w:rsidR="0024641E" w:rsidRPr="0058436E" w:rsidRDefault="0024641E" w:rsidP="00941FD7">
            <w:pPr>
              <w:spacing w:after="160" w:line="259" w:lineRule="auto"/>
              <w:ind w:left="4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3114" w:type="dxa"/>
            <w:gridSpan w:val="2"/>
            <w:shd w:val="clear" w:color="auto" w:fill="auto"/>
          </w:tcPr>
          <w:p w:rsidR="0024641E" w:rsidRPr="0058436E" w:rsidRDefault="0024641E" w:rsidP="00941FD7">
            <w:pPr>
              <w:tabs>
                <w:tab w:val="left" w:pos="0"/>
              </w:tabs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2.1.2. Приемане на стандарти за ранно детско развитие и ориентиране на практиката в детските ясли и детските градини към тяхното постигане</w:t>
            </w:r>
          </w:p>
        </w:tc>
        <w:tc>
          <w:tcPr>
            <w:tcW w:w="3035" w:type="dxa"/>
            <w:gridSpan w:val="2"/>
            <w:shd w:val="clear" w:color="auto" w:fill="auto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Осъществяването на ефективни практики провокиращи и ориентирани към ранното детско развитие и образование  </w:t>
            </w:r>
          </w:p>
        </w:tc>
        <w:tc>
          <w:tcPr>
            <w:tcW w:w="3040" w:type="dxa"/>
            <w:gridSpan w:val="2"/>
            <w:shd w:val="clear" w:color="auto" w:fill="auto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РУО, Училища, Детски градини, 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Общностен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 xml:space="preserve"> център, ЦСОП „Петър Берон“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 институции</w:t>
            </w:r>
          </w:p>
        </w:tc>
        <w:tc>
          <w:tcPr>
            <w:tcW w:w="1492" w:type="dxa"/>
            <w:gridSpan w:val="2"/>
            <w:shd w:val="clear" w:color="auto" w:fill="auto"/>
          </w:tcPr>
          <w:p w:rsidR="0024641E" w:rsidRPr="0058436E" w:rsidRDefault="0024641E" w:rsidP="00941FD7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24641E" w:rsidRPr="0058436E" w:rsidTr="00941FD7">
        <w:trPr>
          <w:trHeight w:val="545"/>
          <w:jc w:val="center"/>
        </w:trPr>
        <w:tc>
          <w:tcPr>
            <w:tcW w:w="2719" w:type="dxa"/>
            <w:vMerge w:val="restart"/>
          </w:tcPr>
          <w:p w:rsidR="0024641E" w:rsidRPr="0058436E" w:rsidRDefault="0024641E" w:rsidP="0058436E">
            <w:pPr>
              <w:jc w:val="both"/>
              <w:rPr>
                <w:b/>
                <w:sz w:val="22"/>
                <w:szCs w:val="22"/>
                <w:lang w:val="bg-BG"/>
              </w:rPr>
            </w:pPr>
            <w:r w:rsidRPr="0058436E">
              <w:rPr>
                <w:b/>
                <w:sz w:val="22"/>
                <w:szCs w:val="22"/>
                <w:lang w:val="bg-BG"/>
              </w:rPr>
              <w:t>2.</w:t>
            </w:r>
            <w:proofErr w:type="spellStart"/>
            <w:r w:rsidRPr="0058436E">
              <w:rPr>
                <w:b/>
                <w:sz w:val="22"/>
                <w:szCs w:val="22"/>
                <w:lang w:val="bg-BG"/>
              </w:rPr>
              <w:t>2</w:t>
            </w:r>
            <w:proofErr w:type="spellEnd"/>
            <w:r w:rsidR="0058436E" w:rsidRPr="0058436E">
              <w:rPr>
                <w:b/>
                <w:sz w:val="22"/>
                <w:szCs w:val="22"/>
                <w:lang w:val="bg-BG"/>
              </w:rPr>
              <w:t>.</w:t>
            </w:r>
            <w:r w:rsidRPr="0058436E">
              <w:rPr>
                <w:b/>
                <w:sz w:val="22"/>
                <w:szCs w:val="22"/>
                <w:lang w:val="bg-BG"/>
              </w:rPr>
              <w:t xml:space="preserve"> Образование достъпно за всички </w:t>
            </w:r>
            <w:r w:rsidRPr="0058436E">
              <w:rPr>
                <w:b/>
                <w:sz w:val="22"/>
                <w:szCs w:val="22"/>
                <w:lang w:val="bg-BG"/>
              </w:rPr>
              <w:lastRenderedPageBreak/>
              <w:t>деца. Превенция на отпадането от училище.</w:t>
            </w:r>
          </w:p>
        </w:tc>
        <w:tc>
          <w:tcPr>
            <w:tcW w:w="3114" w:type="dxa"/>
            <w:gridSpan w:val="2"/>
          </w:tcPr>
          <w:p w:rsidR="0024641E" w:rsidRPr="0058436E" w:rsidRDefault="0024641E" w:rsidP="00941FD7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lastRenderedPageBreak/>
              <w:t>2.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2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 xml:space="preserve">.1. Пълноценно и развиващо интегриране на </w:t>
            </w:r>
            <w:r w:rsidRPr="0058436E">
              <w:rPr>
                <w:sz w:val="22"/>
                <w:szCs w:val="22"/>
                <w:lang w:val="bg-BG"/>
              </w:rPr>
              <w:lastRenderedPageBreak/>
              <w:t>деца от ромски произход в образователната система.</w:t>
            </w:r>
          </w:p>
        </w:tc>
        <w:tc>
          <w:tcPr>
            <w:tcW w:w="3035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lastRenderedPageBreak/>
              <w:t xml:space="preserve">Повишаване мотивацията и компетенциите на </w:t>
            </w:r>
            <w:r w:rsidRPr="0058436E">
              <w:rPr>
                <w:sz w:val="22"/>
                <w:szCs w:val="22"/>
                <w:lang w:val="bg-BG"/>
              </w:rPr>
              <w:lastRenderedPageBreak/>
              <w:t>родителската общност, посредством включването им в образователния процес;</w:t>
            </w: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Развитие и повишаване на обществената чувствителност и ангажираност към интеграционните процеси в образователните институции.</w:t>
            </w:r>
          </w:p>
        </w:tc>
        <w:tc>
          <w:tcPr>
            <w:tcW w:w="3040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lastRenderedPageBreak/>
              <w:t>Община Хасково, РУО, НПО, училища</w:t>
            </w:r>
          </w:p>
        </w:tc>
        <w:tc>
          <w:tcPr>
            <w:tcW w:w="1655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В рамките на утвърдения </w:t>
            </w:r>
            <w:r w:rsidRPr="0058436E">
              <w:rPr>
                <w:sz w:val="22"/>
                <w:szCs w:val="22"/>
                <w:lang w:val="bg-BG"/>
              </w:rPr>
              <w:lastRenderedPageBreak/>
              <w:t>бюджет на отговорните</w:t>
            </w: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институции</w:t>
            </w: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1492" w:type="dxa"/>
            <w:gridSpan w:val="2"/>
          </w:tcPr>
          <w:p w:rsidR="0024641E" w:rsidRPr="0058436E" w:rsidRDefault="0024641E" w:rsidP="00941FD7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lastRenderedPageBreak/>
              <w:t>2019 г.</w:t>
            </w:r>
          </w:p>
        </w:tc>
      </w:tr>
      <w:tr w:rsidR="0024641E" w:rsidRPr="0058436E" w:rsidTr="00941FD7">
        <w:trPr>
          <w:trHeight w:val="545"/>
          <w:jc w:val="center"/>
        </w:trPr>
        <w:tc>
          <w:tcPr>
            <w:tcW w:w="2719" w:type="dxa"/>
            <w:vMerge/>
          </w:tcPr>
          <w:p w:rsidR="0024641E" w:rsidRPr="0058436E" w:rsidRDefault="0024641E" w:rsidP="00941FD7">
            <w:pPr>
              <w:pStyle w:val="a5"/>
              <w:ind w:left="0"/>
              <w:jc w:val="both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3114" w:type="dxa"/>
            <w:gridSpan w:val="2"/>
          </w:tcPr>
          <w:p w:rsidR="0024641E" w:rsidRPr="0058436E" w:rsidRDefault="0024641E" w:rsidP="00941FD7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2.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2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>.2. Изпълнение на Механизъм за съвместна работа на институциите по обхващане и задържане в образователната система на деца и ученици в задължителна предучилищна и училищна възраст.</w:t>
            </w:r>
          </w:p>
        </w:tc>
        <w:tc>
          <w:tcPr>
            <w:tcW w:w="3035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Обхващане и задържане в образователната система на деца и ученици в задължителна предучилищна и училищна възраст</w:t>
            </w:r>
          </w:p>
        </w:tc>
        <w:tc>
          <w:tcPr>
            <w:tcW w:w="3040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РУО, Община Хасково, ДСП, МВР, Социални услуги, Училища.</w:t>
            </w:r>
          </w:p>
        </w:tc>
        <w:tc>
          <w:tcPr>
            <w:tcW w:w="1655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 институции</w:t>
            </w: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Възможност за външно финансиране</w:t>
            </w:r>
          </w:p>
        </w:tc>
        <w:tc>
          <w:tcPr>
            <w:tcW w:w="1492" w:type="dxa"/>
            <w:gridSpan w:val="2"/>
          </w:tcPr>
          <w:p w:rsidR="0024641E" w:rsidRPr="0058436E" w:rsidRDefault="0024641E" w:rsidP="00941FD7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24641E" w:rsidRPr="0058436E" w:rsidTr="00941FD7">
        <w:trPr>
          <w:trHeight w:val="545"/>
          <w:jc w:val="center"/>
        </w:trPr>
        <w:tc>
          <w:tcPr>
            <w:tcW w:w="2719" w:type="dxa"/>
            <w:vMerge w:val="restart"/>
          </w:tcPr>
          <w:p w:rsidR="0024641E" w:rsidRPr="0058436E" w:rsidRDefault="0024641E" w:rsidP="0058436E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b/>
                <w:sz w:val="22"/>
                <w:szCs w:val="22"/>
                <w:lang w:val="bg-BG"/>
              </w:rPr>
              <w:t>2.3</w:t>
            </w:r>
            <w:r w:rsidR="0058436E" w:rsidRPr="0058436E">
              <w:rPr>
                <w:b/>
                <w:sz w:val="22"/>
                <w:szCs w:val="22"/>
                <w:lang w:val="bg-BG"/>
              </w:rPr>
              <w:t>.</w:t>
            </w:r>
            <w:r w:rsidRPr="0058436E">
              <w:rPr>
                <w:b/>
                <w:sz w:val="22"/>
                <w:szCs w:val="22"/>
                <w:lang w:val="bg-BG"/>
              </w:rPr>
              <w:t xml:space="preserve"> Осигуряване на условия за развитие на приобщаващо образование, насочено към отчитане на образователните потребности на всяко дете, както на талантливите, така и на децата и учениците със специални образователни потребности, от етническите малцинства, от семействата на </w:t>
            </w:r>
            <w:proofErr w:type="spellStart"/>
            <w:r w:rsidRPr="0058436E">
              <w:rPr>
                <w:b/>
                <w:sz w:val="22"/>
                <w:szCs w:val="22"/>
                <w:lang w:val="bg-BG"/>
              </w:rPr>
              <w:t>мигранти</w:t>
            </w:r>
            <w:proofErr w:type="spellEnd"/>
            <w:r w:rsidRPr="0058436E">
              <w:rPr>
                <w:b/>
                <w:sz w:val="22"/>
                <w:szCs w:val="22"/>
                <w:lang w:val="bg-BG"/>
              </w:rPr>
              <w:t xml:space="preserve"> и на бежанци</w:t>
            </w:r>
            <w:r w:rsidR="0058436E">
              <w:rPr>
                <w:b/>
                <w:sz w:val="22"/>
                <w:szCs w:val="22"/>
                <w:lang w:val="bg-BG"/>
              </w:rPr>
              <w:t>.</w:t>
            </w:r>
          </w:p>
          <w:p w:rsidR="0024641E" w:rsidRPr="0058436E" w:rsidRDefault="0024641E" w:rsidP="00941FD7">
            <w:pPr>
              <w:jc w:val="both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3114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2.3.1. Осигуряване на ресурсно подпомагане и подкрепа на децата и учениците със специални образователни потребности в обща образователна среда</w:t>
            </w:r>
          </w:p>
        </w:tc>
        <w:tc>
          <w:tcPr>
            <w:tcW w:w="3035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Повишаване броя на децата със СОП, обучавани в общинските училища и детски заведения</w:t>
            </w: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3040" w:type="dxa"/>
            <w:gridSpan w:val="2"/>
          </w:tcPr>
          <w:p w:rsidR="0024641E" w:rsidRPr="00A551EA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Община Хасково</w:t>
            </w:r>
            <w:r w:rsidR="00A551EA">
              <w:rPr>
                <w:sz w:val="22"/>
                <w:szCs w:val="22"/>
                <w:lang w:val="bg-BG"/>
              </w:rPr>
              <w:t>, РУО-Хасково, всички училища</w:t>
            </w:r>
            <w:r w:rsidR="006A3889">
              <w:rPr>
                <w:sz w:val="22"/>
                <w:szCs w:val="22"/>
                <w:lang w:val="bg-BG"/>
              </w:rPr>
              <w:t xml:space="preserve"> в община Хасково.</w:t>
            </w:r>
          </w:p>
        </w:tc>
        <w:tc>
          <w:tcPr>
            <w:tcW w:w="1655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</w:t>
            </w: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институции</w:t>
            </w: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1492" w:type="dxa"/>
            <w:gridSpan w:val="2"/>
          </w:tcPr>
          <w:p w:rsidR="0024641E" w:rsidRPr="0058436E" w:rsidRDefault="0024641E" w:rsidP="00941FD7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24641E" w:rsidRPr="0058436E" w:rsidTr="00941FD7">
        <w:trPr>
          <w:trHeight w:val="545"/>
          <w:jc w:val="center"/>
        </w:trPr>
        <w:tc>
          <w:tcPr>
            <w:tcW w:w="2719" w:type="dxa"/>
            <w:vMerge/>
          </w:tcPr>
          <w:p w:rsidR="0024641E" w:rsidRPr="0058436E" w:rsidRDefault="0024641E" w:rsidP="00941FD7">
            <w:pPr>
              <w:jc w:val="both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3114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2.3.2. Поетапно адаптиране на градската архитектурна среда, включително в детските градини и училищата, към потребностите на децата със СОП</w:t>
            </w:r>
          </w:p>
        </w:tc>
        <w:tc>
          <w:tcPr>
            <w:tcW w:w="3035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Подобряване на материалната база на училища и детски градини свързани с повишаване на достъпността й, за деца със СОП</w:t>
            </w:r>
          </w:p>
        </w:tc>
        <w:tc>
          <w:tcPr>
            <w:tcW w:w="3040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Община Хасково,  общински училища</w:t>
            </w:r>
          </w:p>
        </w:tc>
        <w:tc>
          <w:tcPr>
            <w:tcW w:w="1655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</w:t>
            </w: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институции</w:t>
            </w: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1492" w:type="dxa"/>
            <w:gridSpan w:val="2"/>
          </w:tcPr>
          <w:p w:rsidR="0024641E" w:rsidRPr="0058436E" w:rsidRDefault="0024641E" w:rsidP="00941FD7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24641E" w:rsidRPr="0058436E" w:rsidTr="00941FD7">
        <w:trPr>
          <w:trHeight w:val="545"/>
          <w:jc w:val="center"/>
        </w:trPr>
        <w:tc>
          <w:tcPr>
            <w:tcW w:w="2719" w:type="dxa"/>
            <w:vMerge/>
          </w:tcPr>
          <w:p w:rsidR="0024641E" w:rsidRPr="0058436E" w:rsidRDefault="0024641E" w:rsidP="00941FD7">
            <w:pPr>
              <w:jc w:val="both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3114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2.3.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3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>. Осигуряване на подходяща подкрепа за деца със  СОП и техните семейства, включително достъп до социални услуги и закрила, която да им позволи да останат в семейството.</w:t>
            </w:r>
          </w:p>
        </w:tc>
        <w:tc>
          <w:tcPr>
            <w:tcW w:w="3035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Подкрепа и закрила  на децата със СОП и техните семейства.</w:t>
            </w:r>
          </w:p>
        </w:tc>
        <w:tc>
          <w:tcPr>
            <w:tcW w:w="3040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Училища, РУО, Община Хасково и Ресурсен център</w:t>
            </w:r>
          </w:p>
        </w:tc>
        <w:tc>
          <w:tcPr>
            <w:tcW w:w="1655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</w:t>
            </w:r>
          </w:p>
        </w:tc>
        <w:tc>
          <w:tcPr>
            <w:tcW w:w="1492" w:type="dxa"/>
            <w:gridSpan w:val="2"/>
          </w:tcPr>
          <w:p w:rsidR="0024641E" w:rsidRPr="0058436E" w:rsidRDefault="0024641E" w:rsidP="00941FD7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24641E" w:rsidRPr="0058436E" w:rsidTr="00941FD7">
        <w:trPr>
          <w:trHeight w:val="545"/>
          <w:jc w:val="center"/>
        </w:trPr>
        <w:tc>
          <w:tcPr>
            <w:tcW w:w="2719" w:type="dxa"/>
            <w:vMerge/>
          </w:tcPr>
          <w:p w:rsidR="0024641E" w:rsidRPr="0058436E" w:rsidRDefault="0024641E" w:rsidP="00941FD7">
            <w:pPr>
              <w:jc w:val="both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3114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2.3.4. Периодично предоставяне на актуална информация на родителите на деца със СОП, относно тяхното развитие и участие на родителите при изготвяне и преразглеждане на индивидуалните им програми</w:t>
            </w:r>
          </w:p>
        </w:tc>
        <w:tc>
          <w:tcPr>
            <w:tcW w:w="3035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Утвърждаване на ефективно работеща информационна система по интегрираното обучение и възпитание на деца и ученици със СОП</w:t>
            </w: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3040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Училища, Ресурсен център</w:t>
            </w:r>
          </w:p>
        </w:tc>
        <w:tc>
          <w:tcPr>
            <w:tcW w:w="1655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</w:t>
            </w: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институции</w:t>
            </w:r>
          </w:p>
        </w:tc>
        <w:tc>
          <w:tcPr>
            <w:tcW w:w="1492" w:type="dxa"/>
            <w:gridSpan w:val="2"/>
          </w:tcPr>
          <w:p w:rsidR="0024641E" w:rsidRPr="0058436E" w:rsidRDefault="0024641E" w:rsidP="00941FD7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24641E" w:rsidRPr="0058436E" w:rsidTr="00941FD7">
        <w:trPr>
          <w:trHeight w:val="545"/>
          <w:jc w:val="center"/>
        </w:trPr>
        <w:tc>
          <w:tcPr>
            <w:tcW w:w="2719" w:type="dxa"/>
            <w:vMerge/>
          </w:tcPr>
          <w:p w:rsidR="0024641E" w:rsidRPr="0058436E" w:rsidRDefault="0024641E" w:rsidP="00941FD7">
            <w:pPr>
              <w:jc w:val="both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3114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2.3.5. Активна информационна  кампания  на Община Хасково съвместно с Ресурсен център- Хасково,  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Общностен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 xml:space="preserve"> център и основни училища  за утвърждаване на положителни обществени нагласи към включващо обучение на деца и ученици със СОП </w:t>
            </w:r>
          </w:p>
        </w:tc>
        <w:tc>
          <w:tcPr>
            <w:tcW w:w="3035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Повишена обществена чувствителност по въпросите на образованието и реализирането на деца и ученици със СОП</w:t>
            </w: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3040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Община Хасково, Ресурсен център, 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Общностен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 xml:space="preserve"> център и основни училища</w:t>
            </w:r>
          </w:p>
        </w:tc>
        <w:tc>
          <w:tcPr>
            <w:tcW w:w="1655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</w:t>
            </w: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институции</w:t>
            </w:r>
          </w:p>
        </w:tc>
        <w:tc>
          <w:tcPr>
            <w:tcW w:w="1492" w:type="dxa"/>
            <w:gridSpan w:val="2"/>
          </w:tcPr>
          <w:p w:rsidR="0024641E" w:rsidRPr="0058436E" w:rsidRDefault="0024641E" w:rsidP="00941FD7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24641E" w:rsidRPr="0058436E" w:rsidTr="00941FD7">
        <w:trPr>
          <w:trHeight w:val="545"/>
          <w:jc w:val="center"/>
        </w:trPr>
        <w:tc>
          <w:tcPr>
            <w:tcW w:w="2719" w:type="dxa"/>
            <w:vMerge/>
          </w:tcPr>
          <w:p w:rsidR="0024641E" w:rsidRPr="0058436E" w:rsidRDefault="0024641E" w:rsidP="00941FD7">
            <w:pPr>
              <w:jc w:val="both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3114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2.3.6. Провеждане на обучения на педагогически  кадри и помощен персонал  за работа с деца и ученици със СОП</w:t>
            </w:r>
          </w:p>
        </w:tc>
        <w:tc>
          <w:tcPr>
            <w:tcW w:w="3035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Осигуряване на добре подготвени и мотивирани специалисти за работа с деца и ученици със СОП</w:t>
            </w:r>
          </w:p>
        </w:tc>
        <w:tc>
          <w:tcPr>
            <w:tcW w:w="3040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РУО, НПО</w:t>
            </w:r>
          </w:p>
        </w:tc>
        <w:tc>
          <w:tcPr>
            <w:tcW w:w="1655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</w:t>
            </w: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институции</w:t>
            </w:r>
          </w:p>
        </w:tc>
        <w:tc>
          <w:tcPr>
            <w:tcW w:w="1492" w:type="dxa"/>
            <w:gridSpan w:val="2"/>
          </w:tcPr>
          <w:p w:rsidR="0024641E" w:rsidRPr="0058436E" w:rsidRDefault="0024641E" w:rsidP="00941FD7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24641E" w:rsidRPr="0058436E" w:rsidTr="00941FD7">
        <w:trPr>
          <w:trHeight w:val="545"/>
          <w:jc w:val="center"/>
        </w:trPr>
        <w:tc>
          <w:tcPr>
            <w:tcW w:w="2719" w:type="dxa"/>
            <w:vMerge w:val="restart"/>
          </w:tcPr>
          <w:p w:rsidR="0024641E" w:rsidRPr="0058436E" w:rsidRDefault="0024641E" w:rsidP="0058436E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b/>
                <w:bCs/>
                <w:sz w:val="22"/>
                <w:szCs w:val="22"/>
                <w:lang w:val="bg-BG"/>
              </w:rPr>
              <w:t>2.4. Осигуряване на възможности за включване на децата в неформално образование</w:t>
            </w:r>
            <w:r w:rsidRPr="0058436E">
              <w:rPr>
                <w:bCs/>
                <w:sz w:val="22"/>
                <w:szCs w:val="22"/>
                <w:lang w:val="bg-BG"/>
              </w:rPr>
              <w:t xml:space="preserve">, </w:t>
            </w:r>
            <w:r w:rsidRPr="0058436E">
              <w:rPr>
                <w:b/>
                <w:bCs/>
                <w:sz w:val="22"/>
                <w:szCs w:val="22"/>
                <w:lang w:val="bg-BG"/>
              </w:rPr>
              <w:t>с</w:t>
            </w:r>
            <w:r w:rsidRPr="0058436E">
              <w:rPr>
                <w:b/>
                <w:sz w:val="22"/>
                <w:szCs w:val="22"/>
                <w:lang w:val="bg-BG"/>
              </w:rPr>
              <w:t xml:space="preserve">ъздаване на благоприятни условия за изграждане на образователна среда, насърчаваща разгръщането на потенциала на всяко дете за личностно </w:t>
            </w:r>
            <w:r w:rsidRPr="0058436E">
              <w:rPr>
                <w:b/>
                <w:sz w:val="22"/>
                <w:szCs w:val="22"/>
                <w:lang w:val="bg-BG"/>
              </w:rPr>
              <w:lastRenderedPageBreak/>
              <w:t>развитие</w:t>
            </w:r>
            <w:r w:rsidR="0058436E" w:rsidRPr="0058436E">
              <w:rPr>
                <w:b/>
                <w:sz w:val="22"/>
                <w:szCs w:val="22"/>
                <w:lang w:val="bg-BG"/>
              </w:rPr>
              <w:t>.</w:t>
            </w:r>
          </w:p>
          <w:p w:rsidR="0024641E" w:rsidRPr="0058436E" w:rsidRDefault="0024641E" w:rsidP="00941FD7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3114" w:type="dxa"/>
            <w:gridSpan w:val="2"/>
          </w:tcPr>
          <w:p w:rsidR="0024641E" w:rsidRPr="0058436E" w:rsidRDefault="0024641E" w:rsidP="00941FD7">
            <w:pPr>
              <w:pStyle w:val="aa"/>
              <w:rPr>
                <w:rFonts w:ascii="Times New Roman" w:hAnsi="Times New Roman" w:cs="Times New Roman"/>
                <w:lang w:val="bg-BG"/>
              </w:rPr>
            </w:pPr>
            <w:r w:rsidRPr="0058436E">
              <w:rPr>
                <w:rFonts w:ascii="Times New Roman" w:hAnsi="Times New Roman" w:cs="Times New Roman"/>
                <w:lang w:val="bg-BG"/>
              </w:rPr>
              <w:lastRenderedPageBreak/>
              <w:t xml:space="preserve">2.4.1. Реализиране на проекти с ученици и техните семейства, които ще ги приобщят към образователния процес и които са свързани със съхраняване и развиване на културната им идентичност в интеграционна мултикултурна и толерантна среда, където ще бъдат създадени отношения на откритост, позитивизъм, </w:t>
            </w:r>
            <w:r w:rsidRPr="0058436E">
              <w:rPr>
                <w:rFonts w:ascii="Times New Roman" w:hAnsi="Times New Roman" w:cs="Times New Roman"/>
                <w:lang w:val="bg-BG"/>
              </w:rPr>
              <w:lastRenderedPageBreak/>
              <w:t>интерес към различията и оценяване на разнообразието</w:t>
            </w:r>
          </w:p>
        </w:tc>
        <w:tc>
          <w:tcPr>
            <w:tcW w:w="3035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highlight w:val="yellow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lastRenderedPageBreak/>
              <w:t xml:space="preserve">Приобщаване към образователния процес, съхраняване и развиване на културната идентичност. </w:t>
            </w:r>
          </w:p>
        </w:tc>
        <w:tc>
          <w:tcPr>
            <w:tcW w:w="3040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highlight w:val="yellow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Община Хасково, проект „Пъстро 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етно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>“ в партньорство с училища и НПО</w:t>
            </w:r>
          </w:p>
        </w:tc>
        <w:tc>
          <w:tcPr>
            <w:tcW w:w="1655" w:type="dxa"/>
            <w:gridSpan w:val="2"/>
          </w:tcPr>
          <w:p w:rsidR="0024641E" w:rsidRPr="0058436E" w:rsidRDefault="0024641E" w:rsidP="00941FD7">
            <w:pPr>
              <w:rPr>
                <w:sz w:val="22"/>
                <w:szCs w:val="22"/>
                <w:highlight w:val="yellow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В рамките на Договор за БФП № BG05M2OP001-3.002-0246 по процедура „Образователна интеграция на учениците от етническите малцинства и/или търсещи </w:t>
            </w:r>
            <w:r w:rsidRPr="0058436E">
              <w:rPr>
                <w:sz w:val="22"/>
                <w:szCs w:val="22"/>
                <w:lang w:val="bg-BG"/>
              </w:rPr>
              <w:lastRenderedPageBreak/>
              <w:t>или получили международна закрила“</w:t>
            </w:r>
          </w:p>
        </w:tc>
        <w:tc>
          <w:tcPr>
            <w:tcW w:w="1492" w:type="dxa"/>
            <w:gridSpan w:val="2"/>
          </w:tcPr>
          <w:p w:rsidR="0024641E" w:rsidRPr="0058436E" w:rsidRDefault="0024641E" w:rsidP="00941FD7">
            <w:pPr>
              <w:rPr>
                <w:sz w:val="22"/>
                <w:szCs w:val="22"/>
                <w:highlight w:val="yellow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lastRenderedPageBreak/>
              <w:t>2019 г.</w:t>
            </w:r>
          </w:p>
        </w:tc>
      </w:tr>
      <w:tr w:rsidR="0024641E" w:rsidRPr="0058436E" w:rsidTr="00941FD7">
        <w:trPr>
          <w:trHeight w:val="545"/>
          <w:jc w:val="center"/>
        </w:trPr>
        <w:tc>
          <w:tcPr>
            <w:tcW w:w="2719" w:type="dxa"/>
            <w:vMerge/>
          </w:tcPr>
          <w:p w:rsidR="0024641E" w:rsidRPr="0058436E" w:rsidRDefault="0024641E" w:rsidP="00941FD7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3114" w:type="dxa"/>
            <w:gridSpan w:val="2"/>
          </w:tcPr>
          <w:p w:rsidR="0024641E" w:rsidRPr="0058436E" w:rsidRDefault="0024641E" w:rsidP="00941FD7">
            <w:pPr>
              <w:pStyle w:val="aa"/>
              <w:rPr>
                <w:rFonts w:ascii="Times New Roman" w:hAnsi="Times New Roman" w:cs="Times New Roman"/>
                <w:lang w:val="bg-BG"/>
              </w:rPr>
            </w:pPr>
            <w:r w:rsidRPr="0058436E">
              <w:rPr>
                <w:rFonts w:ascii="Times New Roman" w:hAnsi="Times New Roman" w:cs="Times New Roman"/>
                <w:lang w:val="bg-BG"/>
              </w:rPr>
              <w:t xml:space="preserve">2.4.2. Реализиране на проекти за запазването и развитието на културната идентичност на етническите малцинства  и  за утвърждаване на културното многообразие като фактор  за развитие  на  позитивна  образователна среда.          </w:t>
            </w:r>
          </w:p>
        </w:tc>
        <w:tc>
          <w:tcPr>
            <w:tcW w:w="3035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highlight w:val="yellow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Запазване и развитие на културната идентичност на етническите малцинства  и  за утвърждаване на културното многообразие, фактор за развитие на позитивна образователна среда.</w:t>
            </w:r>
          </w:p>
        </w:tc>
        <w:tc>
          <w:tcPr>
            <w:tcW w:w="3040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highlight w:val="yellow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Община Хасково, проект „Равни в старта”, финансиран от Център за образователна интеграция на децата и учениците от етническите малцинства, Детски градини от община Хасково.</w:t>
            </w:r>
          </w:p>
        </w:tc>
        <w:tc>
          <w:tcPr>
            <w:tcW w:w="1655" w:type="dxa"/>
            <w:gridSpan w:val="2"/>
          </w:tcPr>
          <w:p w:rsidR="0024641E" w:rsidRPr="0058436E" w:rsidRDefault="0024641E" w:rsidP="00941FD7">
            <w:pPr>
              <w:rPr>
                <w:sz w:val="22"/>
                <w:szCs w:val="22"/>
                <w:highlight w:val="yellow"/>
                <w:lang w:val="bg-BG"/>
              </w:rPr>
            </w:pPr>
          </w:p>
        </w:tc>
        <w:tc>
          <w:tcPr>
            <w:tcW w:w="1492" w:type="dxa"/>
            <w:gridSpan w:val="2"/>
          </w:tcPr>
          <w:p w:rsidR="0024641E" w:rsidRPr="0058436E" w:rsidRDefault="0024641E" w:rsidP="00941FD7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24641E" w:rsidRPr="0058436E" w:rsidTr="00941FD7">
        <w:trPr>
          <w:trHeight w:val="545"/>
          <w:jc w:val="center"/>
        </w:trPr>
        <w:tc>
          <w:tcPr>
            <w:tcW w:w="2719" w:type="dxa"/>
            <w:vMerge/>
          </w:tcPr>
          <w:p w:rsidR="0024641E" w:rsidRPr="0058436E" w:rsidRDefault="0024641E" w:rsidP="00941FD7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3114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2.4.3. Подобряване на условията за извънкласни и извънучилищни дейности  в образователната система.</w:t>
            </w:r>
          </w:p>
        </w:tc>
        <w:tc>
          <w:tcPr>
            <w:tcW w:w="3035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Развитие на състезателно-конкурсната дейност на училищно и общинско ниво;</w:t>
            </w: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Утвърждаване на училищни програми и общински дейности и стимулиращи научните и творчески заложби на децата и учениците;</w:t>
            </w:r>
          </w:p>
        </w:tc>
        <w:tc>
          <w:tcPr>
            <w:tcW w:w="3040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Община Хасково, ОП „Младежки център“, РУО</w:t>
            </w:r>
          </w:p>
        </w:tc>
        <w:tc>
          <w:tcPr>
            <w:tcW w:w="1655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</w:t>
            </w: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институции</w:t>
            </w: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1492" w:type="dxa"/>
            <w:gridSpan w:val="2"/>
          </w:tcPr>
          <w:p w:rsidR="0024641E" w:rsidRPr="0058436E" w:rsidRDefault="0024641E" w:rsidP="00941FD7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24641E" w:rsidRPr="0058436E" w:rsidTr="00941FD7">
        <w:trPr>
          <w:trHeight w:val="545"/>
          <w:jc w:val="center"/>
        </w:trPr>
        <w:tc>
          <w:tcPr>
            <w:tcW w:w="2719" w:type="dxa"/>
            <w:vMerge/>
          </w:tcPr>
          <w:p w:rsidR="0024641E" w:rsidRPr="0058436E" w:rsidRDefault="0024641E" w:rsidP="00941FD7">
            <w:pPr>
              <w:rPr>
                <w:sz w:val="22"/>
                <w:szCs w:val="22"/>
                <w:highlight w:val="yellow"/>
                <w:lang w:val="bg-BG"/>
              </w:rPr>
            </w:pPr>
          </w:p>
        </w:tc>
        <w:tc>
          <w:tcPr>
            <w:tcW w:w="3114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2.4.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4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>. Подобряване на условията за спорт в образователната система.</w:t>
            </w:r>
          </w:p>
        </w:tc>
        <w:tc>
          <w:tcPr>
            <w:tcW w:w="3035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Увеличаване на спортната</w:t>
            </w: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активност сред учащите. Увеличаване броя на ремонтираните спортни съоръжения и физкултурни салони;</w:t>
            </w:r>
          </w:p>
        </w:tc>
        <w:tc>
          <w:tcPr>
            <w:tcW w:w="3040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Училища, РУО и общински спортни клубове</w:t>
            </w:r>
          </w:p>
        </w:tc>
        <w:tc>
          <w:tcPr>
            <w:tcW w:w="1655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</w:t>
            </w: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институции</w:t>
            </w: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1492" w:type="dxa"/>
            <w:gridSpan w:val="2"/>
          </w:tcPr>
          <w:p w:rsidR="0024641E" w:rsidRPr="0058436E" w:rsidRDefault="0024641E" w:rsidP="00941FD7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24641E" w:rsidRPr="0058436E" w:rsidTr="00941FD7">
        <w:trPr>
          <w:trHeight w:val="545"/>
          <w:jc w:val="center"/>
        </w:trPr>
        <w:tc>
          <w:tcPr>
            <w:tcW w:w="2719" w:type="dxa"/>
            <w:vMerge/>
          </w:tcPr>
          <w:p w:rsidR="0024641E" w:rsidRPr="0058436E" w:rsidRDefault="0024641E" w:rsidP="00941FD7">
            <w:pPr>
              <w:rPr>
                <w:sz w:val="22"/>
                <w:szCs w:val="22"/>
                <w:highlight w:val="yellow"/>
                <w:lang w:val="bg-BG"/>
              </w:rPr>
            </w:pPr>
          </w:p>
        </w:tc>
        <w:tc>
          <w:tcPr>
            <w:tcW w:w="3114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4.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4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>.5. Осигуряване на условия за занимания по интереси и за изяви на децата и учениците в областта на науките, технологиите, изкуствата и спорта</w:t>
            </w:r>
          </w:p>
        </w:tc>
        <w:tc>
          <w:tcPr>
            <w:tcW w:w="3035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Осигурени възможности за личностно развитие  на децата и учениците</w:t>
            </w:r>
          </w:p>
        </w:tc>
        <w:tc>
          <w:tcPr>
            <w:tcW w:w="3040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ОП „Младежки  център“, читалища.</w:t>
            </w:r>
          </w:p>
        </w:tc>
        <w:tc>
          <w:tcPr>
            <w:tcW w:w="1655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</w:t>
            </w: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институции</w:t>
            </w:r>
          </w:p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1492" w:type="dxa"/>
            <w:gridSpan w:val="2"/>
          </w:tcPr>
          <w:p w:rsidR="0024641E" w:rsidRPr="0058436E" w:rsidRDefault="0024641E" w:rsidP="00941FD7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24641E" w:rsidRPr="0058436E" w:rsidTr="00941FD7">
        <w:trPr>
          <w:trHeight w:val="545"/>
          <w:jc w:val="center"/>
        </w:trPr>
        <w:tc>
          <w:tcPr>
            <w:tcW w:w="2719" w:type="dxa"/>
          </w:tcPr>
          <w:p w:rsidR="0024641E" w:rsidRPr="0058436E" w:rsidRDefault="0024641E" w:rsidP="0058436E">
            <w:pPr>
              <w:jc w:val="both"/>
              <w:rPr>
                <w:b/>
                <w:sz w:val="22"/>
                <w:szCs w:val="22"/>
                <w:lang w:val="bg-BG"/>
              </w:rPr>
            </w:pPr>
            <w:r w:rsidRPr="0058436E">
              <w:rPr>
                <w:b/>
                <w:sz w:val="22"/>
                <w:szCs w:val="22"/>
                <w:lang w:val="bg-BG"/>
              </w:rPr>
              <w:t>2.5</w:t>
            </w:r>
            <w:r w:rsidR="0058436E" w:rsidRPr="0058436E">
              <w:rPr>
                <w:b/>
                <w:sz w:val="22"/>
                <w:szCs w:val="22"/>
                <w:lang w:val="bg-BG"/>
              </w:rPr>
              <w:t>.</w:t>
            </w:r>
            <w:r w:rsidRPr="0058436E">
              <w:rPr>
                <w:b/>
                <w:sz w:val="22"/>
                <w:szCs w:val="22"/>
                <w:lang w:val="bg-BG"/>
              </w:rPr>
              <w:t xml:space="preserve"> Гарантиране на достъпа до качествено и приобщаващо </w:t>
            </w:r>
            <w:r w:rsidRPr="0058436E">
              <w:rPr>
                <w:b/>
                <w:sz w:val="22"/>
                <w:szCs w:val="22"/>
                <w:lang w:val="bg-BG"/>
              </w:rPr>
              <w:lastRenderedPageBreak/>
              <w:t>образование за всички деца с фокус децата с увреждания и включването им в социалния живот</w:t>
            </w:r>
            <w:r w:rsidR="0058436E" w:rsidRPr="0058436E">
              <w:rPr>
                <w:b/>
                <w:sz w:val="22"/>
                <w:szCs w:val="22"/>
                <w:lang w:val="bg-BG"/>
              </w:rPr>
              <w:t>.</w:t>
            </w:r>
          </w:p>
        </w:tc>
        <w:tc>
          <w:tcPr>
            <w:tcW w:w="3114" w:type="dxa"/>
            <w:gridSpan w:val="2"/>
          </w:tcPr>
          <w:p w:rsidR="0024641E" w:rsidRPr="0058436E" w:rsidRDefault="0024641E" w:rsidP="00941FD7">
            <w:pPr>
              <w:rPr>
                <w:bCs/>
                <w:sz w:val="22"/>
                <w:szCs w:val="22"/>
                <w:lang w:val="bg-BG"/>
              </w:rPr>
            </w:pPr>
            <w:r w:rsidRPr="0058436E">
              <w:rPr>
                <w:bCs/>
                <w:sz w:val="22"/>
                <w:szCs w:val="22"/>
                <w:lang w:val="bg-BG"/>
              </w:rPr>
              <w:lastRenderedPageBreak/>
              <w:t>Предоставяне на интегрирани услуги за деца с увреждания и техните семейства</w:t>
            </w:r>
          </w:p>
        </w:tc>
        <w:tc>
          <w:tcPr>
            <w:tcW w:w="3035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highlight w:val="yellow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Осигуряване на стимулираща и под-крепяща среда, коя-то да подпомага цялостното </w:t>
            </w:r>
            <w:r w:rsidRPr="0058436E">
              <w:rPr>
                <w:sz w:val="22"/>
                <w:szCs w:val="22"/>
                <w:lang w:val="bg-BG"/>
              </w:rPr>
              <w:lastRenderedPageBreak/>
              <w:t>развитие на децата</w:t>
            </w:r>
          </w:p>
        </w:tc>
        <w:tc>
          <w:tcPr>
            <w:tcW w:w="3040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highlight w:val="yellow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lastRenderedPageBreak/>
              <w:t xml:space="preserve">Община Хасково, 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Общностен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 xml:space="preserve"> център за деца и семейства </w:t>
            </w:r>
          </w:p>
        </w:tc>
        <w:tc>
          <w:tcPr>
            <w:tcW w:w="1655" w:type="dxa"/>
            <w:gridSpan w:val="2"/>
          </w:tcPr>
          <w:p w:rsidR="0024641E" w:rsidRPr="0058436E" w:rsidRDefault="0024641E" w:rsidP="00941FD7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В рамките на утвърдения бюджет на </w:t>
            </w:r>
            <w:r w:rsidRPr="0058436E">
              <w:rPr>
                <w:sz w:val="22"/>
                <w:szCs w:val="22"/>
                <w:lang w:val="bg-BG"/>
              </w:rPr>
              <w:lastRenderedPageBreak/>
              <w:t>отговорните институции</w:t>
            </w:r>
          </w:p>
          <w:p w:rsidR="0024641E" w:rsidRPr="0058436E" w:rsidRDefault="0024641E" w:rsidP="00941FD7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492" w:type="dxa"/>
            <w:gridSpan w:val="2"/>
          </w:tcPr>
          <w:p w:rsidR="0024641E" w:rsidRPr="0058436E" w:rsidRDefault="0024641E" w:rsidP="00941FD7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lastRenderedPageBreak/>
              <w:t>2019 г.</w:t>
            </w:r>
          </w:p>
        </w:tc>
      </w:tr>
      <w:tr w:rsidR="00D82DC1" w:rsidRPr="0058436E" w:rsidTr="0058436E">
        <w:trPr>
          <w:trHeight w:val="545"/>
          <w:jc w:val="center"/>
        </w:trPr>
        <w:tc>
          <w:tcPr>
            <w:tcW w:w="15055" w:type="dxa"/>
            <w:gridSpan w:val="11"/>
            <w:shd w:val="clear" w:color="auto" w:fill="B2A1C7" w:themeFill="accent4" w:themeFillTint="99"/>
          </w:tcPr>
          <w:p w:rsidR="00D82DC1" w:rsidRPr="0058436E" w:rsidRDefault="00D82DC1" w:rsidP="00D82DC1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58436E">
              <w:rPr>
                <w:b/>
                <w:sz w:val="22"/>
                <w:szCs w:val="22"/>
                <w:lang w:val="bg-BG"/>
              </w:rPr>
              <w:lastRenderedPageBreak/>
              <w:t>ПРИОРИТЕТ III:</w:t>
            </w:r>
          </w:p>
          <w:p w:rsidR="00D82DC1" w:rsidRPr="0058436E" w:rsidRDefault="00D82DC1" w:rsidP="00D82DC1">
            <w:pPr>
              <w:jc w:val="center"/>
              <w:rPr>
                <w:sz w:val="22"/>
                <w:szCs w:val="22"/>
                <w:lang w:val="bg-BG"/>
              </w:rPr>
            </w:pPr>
            <w:r w:rsidRPr="0058436E">
              <w:rPr>
                <w:b/>
                <w:sz w:val="22"/>
                <w:szCs w:val="22"/>
                <w:lang w:val="bg-BG"/>
              </w:rPr>
              <w:t>НАМАЛЯВАНЕ НА ДЕТСКАТА БЕДНОСТ И СЪЗДАВАНЕ НА УСЛОВИЯ ЗА СОЦИАЛНО ВКЛЮЧВАНЕ НА ДЕЦАТА – ПОЛИТИКИ ЗА ПОДКРЕПА НА ДЕТЕТО И СЕМЕЙСТВОТО</w:t>
            </w:r>
          </w:p>
        </w:tc>
      </w:tr>
      <w:tr w:rsidR="00D82DC1" w:rsidRPr="0058436E" w:rsidTr="00941FD7">
        <w:trPr>
          <w:trHeight w:val="545"/>
          <w:jc w:val="center"/>
        </w:trPr>
        <w:tc>
          <w:tcPr>
            <w:tcW w:w="2719" w:type="dxa"/>
          </w:tcPr>
          <w:p w:rsidR="00D82DC1" w:rsidRPr="0058436E" w:rsidRDefault="00D82DC1" w:rsidP="0058436E">
            <w:pPr>
              <w:jc w:val="both"/>
              <w:rPr>
                <w:b/>
                <w:sz w:val="22"/>
                <w:szCs w:val="22"/>
                <w:lang w:val="bg-BG"/>
              </w:rPr>
            </w:pPr>
            <w:r w:rsidRPr="0058436E">
              <w:rPr>
                <w:b/>
                <w:sz w:val="22"/>
                <w:szCs w:val="22"/>
                <w:lang w:val="bg-BG"/>
              </w:rPr>
              <w:t>3.1. Гарантиране на правата на всички деца.</w:t>
            </w:r>
          </w:p>
        </w:tc>
        <w:tc>
          <w:tcPr>
            <w:tcW w:w="3114" w:type="dxa"/>
            <w:gridSpan w:val="2"/>
          </w:tcPr>
          <w:p w:rsidR="00D82DC1" w:rsidRPr="0058436E" w:rsidRDefault="00D82DC1" w:rsidP="006A3889">
            <w:pPr>
              <w:pStyle w:val="aa"/>
              <w:rPr>
                <w:rFonts w:ascii="Times New Roman" w:hAnsi="Times New Roman" w:cs="Times New Roman"/>
                <w:lang w:val="bg-BG"/>
              </w:rPr>
            </w:pPr>
            <w:r w:rsidRPr="0058436E">
              <w:rPr>
                <w:rFonts w:ascii="Times New Roman" w:hAnsi="Times New Roman" w:cs="Times New Roman"/>
                <w:lang w:val="bg-BG"/>
              </w:rPr>
              <w:t>3.1.</w:t>
            </w:r>
            <w:proofErr w:type="spellStart"/>
            <w:r w:rsidRPr="0058436E">
              <w:rPr>
                <w:rFonts w:ascii="Times New Roman" w:hAnsi="Times New Roman" w:cs="Times New Roman"/>
                <w:lang w:val="bg-BG"/>
              </w:rPr>
              <w:t>1</w:t>
            </w:r>
            <w:proofErr w:type="spellEnd"/>
            <w:r w:rsidRPr="0058436E">
              <w:rPr>
                <w:rFonts w:ascii="Times New Roman" w:hAnsi="Times New Roman" w:cs="Times New Roman"/>
                <w:lang w:val="bg-BG"/>
              </w:rPr>
              <w:t>. Разработване и приемане на Общинска програма за закрила на детето  за 2019 г.</w:t>
            </w:r>
          </w:p>
        </w:tc>
        <w:tc>
          <w:tcPr>
            <w:tcW w:w="303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highlight w:val="yellow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Разработена Програма</w:t>
            </w:r>
          </w:p>
        </w:tc>
        <w:tc>
          <w:tcPr>
            <w:tcW w:w="3040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highlight w:val="yellow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Община Хасково, ДСП, РДСП, РЗИ, РУО, БЧК, НПО</w:t>
            </w:r>
          </w:p>
        </w:tc>
        <w:tc>
          <w:tcPr>
            <w:tcW w:w="1655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highlight w:val="yellow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 институции</w:t>
            </w:r>
          </w:p>
        </w:tc>
        <w:tc>
          <w:tcPr>
            <w:tcW w:w="1492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highlight w:val="yellow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D82DC1" w:rsidRPr="0058436E" w:rsidTr="00941FD7">
        <w:trPr>
          <w:trHeight w:val="545"/>
          <w:jc w:val="center"/>
        </w:trPr>
        <w:tc>
          <w:tcPr>
            <w:tcW w:w="2719" w:type="dxa"/>
            <w:vMerge w:val="restart"/>
          </w:tcPr>
          <w:p w:rsidR="00D82DC1" w:rsidRPr="0058436E" w:rsidRDefault="00D82DC1" w:rsidP="0058436E">
            <w:pPr>
              <w:jc w:val="both"/>
              <w:rPr>
                <w:b/>
                <w:sz w:val="22"/>
                <w:szCs w:val="22"/>
                <w:lang w:val="bg-BG"/>
              </w:rPr>
            </w:pPr>
            <w:r w:rsidRPr="0058436E">
              <w:rPr>
                <w:b/>
                <w:sz w:val="22"/>
                <w:szCs w:val="22"/>
                <w:lang w:val="bg-BG"/>
              </w:rPr>
              <w:t>3.2. Намал</w:t>
            </w:r>
            <w:r w:rsidR="0058436E">
              <w:rPr>
                <w:b/>
                <w:sz w:val="22"/>
                <w:szCs w:val="22"/>
                <w:lang w:val="bg-BG"/>
              </w:rPr>
              <w:t>яване на детската бедност.</w:t>
            </w:r>
            <w:r w:rsidRPr="0058436E">
              <w:rPr>
                <w:b/>
                <w:sz w:val="22"/>
                <w:szCs w:val="22"/>
                <w:lang w:val="bg-BG"/>
              </w:rPr>
              <w:t xml:space="preserve"> </w:t>
            </w:r>
          </w:p>
          <w:p w:rsidR="00D82DC1" w:rsidRPr="0058436E" w:rsidRDefault="00D82DC1" w:rsidP="0058436E">
            <w:pPr>
              <w:jc w:val="both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3114" w:type="dxa"/>
            <w:gridSpan w:val="2"/>
          </w:tcPr>
          <w:p w:rsidR="00D82DC1" w:rsidRPr="0058436E" w:rsidRDefault="00D82DC1" w:rsidP="006A3889">
            <w:pPr>
              <w:pStyle w:val="a5"/>
              <w:numPr>
                <w:ilvl w:val="0"/>
                <w:numId w:val="14"/>
              </w:numPr>
              <w:jc w:val="both"/>
              <w:rPr>
                <w:vanish/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pStyle w:val="a5"/>
              <w:numPr>
                <w:ilvl w:val="0"/>
                <w:numId w:val="14"/>
              </w:numPr>
              <w:jc w:val="both"/>
              <w:rPr>
                <w:vanish/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pStyle w:val="a5"/>
              <w:numPr>
                <w:ilvl w:val="0"/>
                <w:numId w:val="14"/>
              </w:numPr>
              <w:jc w:val="both"/>
              <w:rPr>
                <w:vanish/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pStyle w:val="a5"/>
              <w:numPr>
                <w:ilvl w:val="1"/>
                <w:numId w:val="14"/>
              </w:numPr>
              <w:jc w:val="both"/>
              <w:rPr>
                <w:vanish/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3.2.1. Подкрепа на детето и семейството чрез мерки за закрила в семейна среда.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303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Осигуряване на подкрепяща и стимулираща семейна среда за децата. </w:t>
            </w:r>
          </w:p>
        </w:tc>
        <w:tc>
          <w:tcPr>
            <w:tcW w:w="3040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Община Хасково, Дирекция “Социално подпомагане”, доставчици на социални услуги</w:t>
            </w:r>
          </w:p>
        </w:tc>
        <w:tc>
          <w:tcPr>
            <w:tcW w:w="165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на отговорните институции</w:t>
            </w:r>
          </w:p>
        </w:tc>
        <w:tc>
          <w:tcPr>
            <w:tcW w:w="1492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2019 г. </w:t>
            </w:r>
          </w:p>
        </w:tc>
      </w:tr>
      <w:tr w:rsidR="00D82DC1" w:rsidRPr="0058436E" w:rsidTr="00941FD7">
        <w:trPr>
          <w:trHeight w:val="545"/>
          <w:jc w:val="center"/>
        </w:trPr>
        <w:tc>
          <w:tcPr>
            <w:tcW w:w="2719" w:type="dxa"/>
            <w:vMerge/>
          </w:tcPr>
          <w:p w:rsidR="00D82DC1" w:rsidRPr="0058436E" w:rsidRDefault="00D82DC1" w:rsidP="00941FD7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3114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3.2.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2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>. Насочване към програми на заетост и финансова подкрепа на семействата, отговарящи на условията за месечно социално подпомагане, за децата, които отглеждат.</w:t>
            </w:r>
          </w:p>
        </w:tc>
        <w:tc>
          <w:tcPr>
            <w:tcW w:w="303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Намаляване на безработицата и повишаване ресурсите на семействата в неравностойно социално положение.</w:t>
            </w:r>
          </w:p>
        </w:tc>
        <w:tc>
          <w:tcPr>
            <w:tcW w:w="3040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Община Хасково, Дирекция “Социално подпомагане”, доставчици на социални услуги</w:t>
            </w:r>
          </w:p>
        </w:tc>
        <w:tc>
          <w:tcPr>
            <w:tcW w:w="165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на отговорната институция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1492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D82DC1" w:rsidRPr="0058436E" w:rsidTr="00941FD7">
        <w:trPr>
          <w:trHeight w:val="545"/>
          <w:jc w:val="center"/>
        </w:trPr>
        <w:tc>
          <w:tcPr>
            <w:tcW w:w="2719" w:type="dxa"/>
            <w:vMerge/>
          </w:tcPr>
          <w:p w:rsidR="00D82DC1" w:rsidRPr="0058436E" w:rsidRDefault="00D82DC1" w:rsidP="00941FD7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3114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3.2.3. Финансово подпомагане на семействата с деца до завършване на средно образование на детето, но не повече от 20г. възраст, обвързано с редовното посещаване на училище.</w:t>
            </w:r>
          </w:p>
        </w:tc>
        <w:tc>
          <w:tcPr>
            <w:tcW w:w="303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Осигурена финансова помощ на семействата с деца.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3040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Дирекция “Социално подпомагане”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165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на отговорните институции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1492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D82DC1" w:rsidRPr="0058436E" w:rsidTr="00941FD7">
        <w:trPr>
          <w:trHeight w:val="545"/>
          <w:jc w:val="center"/>
        </w:trPr>
        <w:tc>
          <w:tcPr>
            <w:tcW w:w="2719" w:type="dxa"/>
            <w:vMerge/>
          </w:tcPr>
          <w:p w:rsidR="00D82DC1" w:rsidRPr="0058436E" w:rsidRDefault="00D82DC1" w:rsidP="00941FD7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3114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3.2.4. При необходимост насочване към ползване на подходящи социални услуги в </w:t>
            </w:r>
            <w:r w:rsidRPr="0058436E">
              <w:rPr>
                <w:sz w:val="22"/>
                <w:szCs w:val="22"/>
                <w:lang w:val="bg-BG"/>
              </w:rPr>
              <w:lastRenderedPageBreak/>
              <w:t>общността, за улесняване връзките между децата и родителите и справяне с конфликти и кризи в отношенията.</w:t>
            </w:r>
          </w:p>
        </w:tc>
        <w:tc>
          <w:tcPr>
            <w:tcW w:w="303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lastRenderedPageBreak/>
              <w:t>Преодоляване на конфликти и кризи в семействата.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3040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lastRenderedPageBreak/>
              <w:t xml:space="preserve">Община Хасково, Дирекция “Социално подпомагане”, Социални услуги в </w:t>
            </w:r>
            <w:r w:rsidRPr="0058436E">
              <w:rPr>
                <w:sz w:val="22"/>
                <w:szCs w:val="22"/>
                <w:lang w:val="bg-BG"/>
              </w:rPr>
              <w:lastRenderedPageBreak/>
              <w:t>общността, НПО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165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lastRenderedPageBreak/>
              <w:t>В рамките на утвърдения бюджет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lastRenderedPageBreak/>
              <w:t>на отговорните институции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1492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lastRenderedPageBreak/>
              <w:t>2019 г.</w:t>
            </w:r>
          </w:p>
        </w:tc>
      </w:tr>
      <w:tr w:rsidR="00D82DC1" w:rsidRPr="0058436E" w:rsidTr="00941FD7">
        <w:trPr>
          <w:trHeight w:val="545"/>
          <w:jc w:val="center"/>
        </w:trPr>
        <w:tc>
          <w:tcPr>
            <w:tcW w:w="2719" w:type="dxa"/>
            <w:vMerge/>
          </w:tcPr>
          <w:p w:rsidR="00D82DC1" w:rsidRPr="0058436E" w:rsidRDefault="00D82DC1" w:rsidP="00941FD7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3114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3.2.5. Консултиране и подкрепа, насочени към подобряване качеството на грижи за настанените деца в семейства на родини и близки или в приемни семейства.</w:t>
            </w:r>
          </w:p>
        </w:tc>
        <w:tc>
          <w:tcPr>
            <w:tcW w:w="303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Осигурени качествени грижи за настанените в семейна среда деца.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3040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Община Хасково, Дирекция “Социално подпомагане”,  Център за обществена подкрепа, Екип по приемна грижа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165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 институции и по проект„Приеми ме“</w:t>
            </w:r>
          </w:p>
        </w:tc>
        <w:tc>
          <w:tcPr>
            <w:tcW w:w="1492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D82DC1" w:rsidRPr="0058436E" w:rsidTr="00941FD7">
        <w:trPr>
          <w:trHeight w:val="545"/>
          <w:jc w:val="center"/>
        </w:trPr>
        <w:tc>
          <w:tcPr>
            <w:tcW w:w="2719" w:type="dxa"/>
            <w:vMerge/>
          </w:tcPr>
          <w:p w:rsidR="00D82DC1" w:rsidRPr="0058436E" w:rsidRDefault="00D82DC1" w:rsidP="00941FD7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3114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3.2.6. Развитие на съществуващите социални услуги за подкрепа на децата и семействата и разкриването на нови социални услуги за приоритетни целеви групи.</w:t>
            </w:r>
          </w:p>
        </w:tc>
        <w:tc>
          <w:tcPr>
            <w:tcW w:w="303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Развитие на качествени и адекватни на потребностите социални услуги в общността.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3040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Община Хасково, ДСП,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Социални услуги в общността, НПО</w:t>
            </w:r>
          </w:p>
        </w:tc>
        <w:tc>
          <w:tcPr>
            <w:tcW w:w="165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на отговорните институции</w:t>
            </w:r>
          </w:p>
        </w:tc>
        <w:tc>
          <w:tcPr>
            <w:tcW w:w="1492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D82DC1" w:rsidRPr="0058436E" w:rsidTr="00941FD7">
        <w:trPr>
          <w:trHeight w:val="545"/>
          <w:jc w:val="center"/>
        </w:trPr>
        <w:tc>
          <w:tcPr>
            <w:tcW w:w="2719" w:type="dxa"/>
            <w:vMerge w:val="restart"/>
          </w:tcPr>
          <w:p w:rsidR="00D82DC1" w:rsidRPr="0058436E" w:rsidRDefault="00D82DC1" w:rsidP="006A3889">
            <w:pPr>
              <w:jc w:val="both"/>
              <w:rPr>
                <w:b/>
                <w:sz w:val="22"/>
                <w:szCs w:val="22"/>
                <w:lang w:val="bg-BG"/>
              </w:rPr>
            </w:pPr>
            <w:r w:rsidRPr="0058436E">
              <w:rPr>
                <w:b/>
                <w:bCs/>
                <w:sz w:val="22"/>
                <w:szCs w:val="22"/>
                <w:lang w:val="bg-BG"/>
              </w:rPr>
              <w:t>3.</w:t>
            </w:r>
            <w:proofErr w:type="spellStart"/>
            <w:r w:rsidRPr="0058436E">
              <w:rPr>
                <w:b/>
                <w:bCs/>
                <w:sz w:val="22"/>
                <w:szCs w:val="22"/>
                <w:lang w:val="bg-BG"/>
              </w:rPr>
              <w:t>3</w:t>
            </w:r>
            <w:proofErr w:type="spellEnd"/>
            <w:r w:rsidRPr="0058436E">
              <w:rPr>
                <w:b/>
                <w:bCs/>
                <w:sz w:val="22"/>
                <w:szCs w:val="22"/>
                <w:lang w:val="bg-BG"/>
              </w:rPr>
              <w:t>. Развитие на социалните услуги за деца и подобряване качеството на съществуващите</w:t>
            </w:r>
            <w:r w:rsidR="0058436E">
              <w:rPr>
                <w:b/>
                <w:bCs/>
                <w:sz w:val="22"/>
                <w:szCs w:val="22"/>
                <w:lang w:val="bg-BG"/>
              </w:rPr>
              <w:t>.</w:t>
            </w:r>
          </w:p>
        </w:tc>
        <w:tc>
          <w:tcPr>
            <w:tcW w:w="3114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3.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3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>.1. Продължаване предоставянето на социалните услуги: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-  ЦНСТДМУ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- ЦНСТДБУ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- ДЦДМУ „Марина“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- ЦОП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- Приемна грижа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- 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Общностен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 xml:space="preserve"> център  </w:t>
            </w:r>
          </w:p>
        </w:tc>
        <w:tc>
          <w:tcPr>
            <w:tcW w:w="303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Реализиране на устойчив модел за развитие на заместваща семейна грижа и предоставяне на качествени и адекватни на потребностите социални услуги.</w:t>
            </w:r>
          </w:p>
        </w:tc>
        <w:tc>
          <w:tcPr>
            <w:tcW w:w="3040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Община Хасково, Отдел “Закрила на детето“ при ДСП-Хасково</w:t>
            </w:r>
          </w:p>
        </w:tc>
        <w:tc>
          <w:tcPr>
            <w:tcW w:w="1655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 институции</w:t>
            </w:r>
          </w:p>
        </w:tc>
        <w:tc>
          <w:tcPr>
            <w:tcW w:w="1492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D82DC1" w:rsidRPr="0058436E" w:rsidTr="00941FD7">
        <w:trPr>
          <w:trHeight w:val="545"/>
          <w:jc w:val="center"/>
        </w:trPr>
        <w:tc>
          <w:tcPr>
            <w:tcW w:w="2719" w:type="dxa"/>
            <w:vMerge/>
          </w:tcPr>
          <w:p w:rsidR="00D82DC1" w:rsidRPr="0058436E" w:rsidRDefault="00D82DC1" w:rsidP="00941FD7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3114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3.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3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 xml:space="preserve">.2.  Развитие на нови форми на социални услуги: </w:t>
            </w:r>
          </w:p>
          <w:p w:rsidR="00D82DC1" w:rsidRPr="0058436E" w:rsidRDefault="00D82DC1" w:rsidP="006A3889">
            <w:pPr>
              <w:jc w:val="both"/>
              <w:rPr>
                <w:b/>
                <w:sz w:val="22"/>
                <w:szCs w:val="22"/>
                <w:lang w:val="bg-BG"/>
              </w:rPr>
            </w:pPr>
            <w:r w:rsidRPr="0058436E">
              <w:rPr>
                <w:b/>
                <w:sz w:val="22"/>
                <w:szCs w:val="22"/>
                <w:lang w:val="bg-BG"/>
              </w:rPr>
              <w:t>-Преходно жилище</w:t>
            </w:r>
          </w:p>
          <w:p w:rsidR="00D82DC1" w:rsidRPr="0058436E" w:rsidRDefault="00D82DC1" w:rsidP="006A3889">
            <w:pPr>
              <w:jc w:val="both"/>
              <w:rPr>
                <w:b/>
                <w:sz w:val="22"/>
                <w:szCs w:val="22"/>
                <w:lang w:val="bg-BG"/>
              </w:rPr>
            </w:pPr>
            <w:r w:rsidRPr="0058436E">
              <w:rPr>
                <w:b/>
                <w:sz w:val="22"/>
                <w:szCs w:val="22"/>
                <w:lang w:val="bg-BG"/>
              </w:rPr>
              <w:t>-Нов дневен център за деца с увреждания</w:t>
            </w:r>
          </w:p>
          <w:p w:rsidR="00D82DC1" w:rsidRPr="0058436E" w:rsidRDefault="00D82DC1" w:rsidP="006A3889">
            <w:pPr>
              <w:jc w:val="both"/>
              <w:rPr>
                <w:b/>
                <w:sz w:val="22"/>
                <w:szCs w:val="22"/>
                <w:lang w:val="bg-BG"/>
              </w:rPr>
            </w:pPr>
            <w:r w:rsidRPr="0058436E">
              <w:rPr>
                <w:b/>
                <w:sz w:val="22"/>
                <w:szCs w:val="22"/>
                <w:lang w:val="bg-BG"/>
              </w:rPr>
              <w:t xml:space="preserve">- Изграждане на център за спешен прием към </w:t>
            </w:r>
            <w:r w:rsidRPr="0058436E">
              <w:rPr>
                <w:b/>
                <w:sz w:val="22"/>
                <w:szCs w:val="22"/>
                <w:lang w:val="bg-BG"/>
              </w:rPr>
              <w:lastRenderedPageBreak/>
              <w:t>съществуващия ЦОП</w:t>
            </w:r>
            <w:r w:rsidR="007D31E3">
              <w:rPr>
                <w:b/>
                <w:sz w:val="22"/>
                <w:szCs w:val="22"/>
                <w:lang w:val="bg-BG"/>
              </w:rPr>
              <w:t>.</w:t>
            </w:r>
          </w:p>
        </w:tc>
        <w:tc>
          <w:tcPr>
            <w:tcW w:w="303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lastRenderedPageBreak/>
              <w:t>Разкриване на качествени и адекватни на потребностите социални услуги в общността.</w:t>
            </w:r>
          </w:p>
        </w:tc>
        <w:tc>
          <w:tcPr>
            <w:tcW w:w="3040" w:type="dxa"/>
            <w:gridSpan w:val="2"/>
          </w:tcPr>
          <w:p w:rsidR="00D82DC1" w:rsidRPr="0058436E" w:rsidRDefault="00D82DC1" w:rsidP="007D31E3">
            <w:pPr>
              <w:jc w:val="both"/>
              <w:rPr>
                <w:b/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Община Хасково, проект „Подкрепа за 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деинституционализацията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 xml:space="preserve"> на грижите за деца чрез изграждане на социална инфраструктура.</w:t>
            </w:r>
          </w:p>
        </w:tc>
        <w:tc>
          <w:tcPr>
            <w:tcW w:w="1655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одобрения бюджет по проекта, финансиран от ОП РР</w:t>
            </w:r>
            <w:r w:rsidR="007D31E3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1492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D82DC1" w:rsidRPr="0058436E" w:rsidTr="00941FD7">
        <w:trPr>
          <w:trHeight w:val="545"/>
          <w:jc w:val="center"/>
        </w:trPr>
        <w:tc>
          <w:tcPr>
            <w:tcW w:w="2719" w:type="dxa"/>
            <w:vMerge w:val="restart"/>
          </w:tcPr>
          <w:p w:rsidR="00D82DC1" w:rsidRPr="0058436E" w:rsidRDefault="00D82DC1" w:rsidP="0058436E">
            <w:pPr>
              <w:jc w:val="both"/>
              <w:rPr>
                <w:b/>
                <w:sz w:val="22"/>
                <w:szCs w:val="22"/>
                <w:lang w:val="bg-BG"/>
              </w:rPr>
            </w:pPr>
            <w:r w:rsidRPr="0058436E">
              <w:rPr>
                <w:b/>
                <w:sz w:val="22"/>
                <w:szCs w:val="22"/>
                <w:lang w:val="bg-BG"/>
              </w:rPr>
              <w:lastRenderedPageBreak/>
              <w:t xml:space="preserve">3.4. Развиване на мерки за подкрепа на отговорното </w:t>
            </w:r>
            <w:proofErr w:type="spellStart"/>
            <w:r w:rsidRPr="0058436E">
              <w:rPr>
                <w:b/>
                <w:sz w:val="22"/>
                <w:szCs w:val="22"/>
                <w:lang w:val="bg-BG"/>
              </w:rPr>
              <w:t>родителство</w:t>
            </w:r>
            <w:proofErr w:type="spellEnd"/>
            <w:r w:rsidRPr="0058436E">
              <w:rPr>
                <w:b/>
                <w:sz w:val="22"/>
                <w:szCs w:val="22"/>
                <w:lang w:val="bg-BG"/>
              </w:rPr>
              <w:t>.</w:t>
            </w:r>
          </w:p>
        </w:tc>
        <w:tc>
          <w:tcPr>
            <w:tcW w:w="3114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3.4.1. Развиване на мерки и услуги за подкрепа и насърчаване на отговорното 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родителство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 xml:space="preserve">. Провеждане на информационни кампании и разпространение на образователни материали сред маргиналните групи в общината. </w:t>
            </w:r>
          </w:p>
        </w:tc>
        <w:tc>
          <w:tcPr>
            <w:tcW w:w="303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Повишаване капацитета на  родителите.</w:t>
            </w:r>
          </w:p>
          <w:p w:rsidR="00D82DC1" w:rsidRPr="0058436E" w:rsidRDefault="00D82DC1" w:rsidP="006A3889">
            <w:pPr>
              <w:jc w:val="both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3040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Община Хасково, училища, ЦОП, НПО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Здравно-консултативен център  за майчино и детско здраве към АГО, 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Общностен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 xml:space="preserve"> център за подкрепа на деца и родители </w:t>
            </w:r>
          </w:p>
          <w:p w:rsidR="00D82DC1" w:rsidRPr="0058436E" w:rsidRDefault="00D82DC1" w:rsidP="006A3889">
            <w:pPr>
              <w:ind w:hanging="11"/>
              <w:jc w:val="both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655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 институции</w:t>
            </w:r>
          </w:p>
        </w:tc>
        <w:tc>
          <w:tcPr>
            <w:tcW w:w="1492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D82DC1" w:rsidRPr="0058436E" w:rsidTr="00941FD7">
        <w:trPr>
          <w:trHeight w:val="545"/>
          <w:jc w:val="center"/>
        </w:trPr>
        <w:tc>
          <w:tcPr>
            <w:tcW w:w="2719" w:type="dxa"/>
            <w:vMerge/>
          </w:tcPr>
          <w:p w:rsidR="00D82DC1" w:rsidRPr="0058436E" w:rsidRDefault="00D82DC1" w:rsidP="00941FD7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3114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3.4.2. Създаване на условия за повишаване капацитета на семействата по отношение на родителските им функции чрез ефективно взаимодействие между институциите и посредством 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социално консултиране.</w:t>
            </w:r>
          </w:p>
        </w:tc>
        <w:tc>
          <w:tcPr>
            <w:tcW w:w="303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Повишаване капацитета на  родителите.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3040" w:type="dxa"/>
            <w:gridSpan w:val="2"/>
          </w:tcPr>
          <w:p w:rsidR="00D82DC1" w:rsidRPr="0058436E" w:rsidRDefault="00D82DC1" w:rsidP="006A3889">
            <w:pPr>
              <w:jc w:val="both"/>
              <w:rPr>
                <w:b/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Община Хасково, Социални услуги, НПО</w:t>
            </w:r>
          </w:p>
        </w:tc>
        <w:tc>
          <w:tcPr>
            <w:tcW w:w="1655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 институции</w:t>
            </w:r>
          </w:p>
        </w:tc>
        <w:tc>
          <w:tcPr>
            <w:tcW w:w="1492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D82DC1" w:rsidRPr="0058436E" w:rsidTr="00941FD7">
        <w:trPr>
          <w:trHeight w:val="545"/>
          <w:jc w:val="center"/>
        </w:trPr>
        <w:tc>
          <w:tcPr>
            <w:tcW w:w="2719" w:type="dxa"/>
            <w:vMerge/>
          </w:tcPr>
          <w:p w:rsidR="00D82DC1" w:rsidRPr="0058436E" w:rsidRDefault="00D82DC1" w:rsidP="00941FD7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3114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3.4.3.</w:t>
            </w:r>
            <w:r w:rsidRPr="0058436E">
              <w:rPr>
                <w:sz w:val="22"/>
                <w:szCs w:val="22"/>
                <w:lang w:val="bg-BG"/>
              </w:rPr>
              <w:tab/>
              <w:t>Увеличаване обхвата на съществуващите социални услуги „Училище за родители“.</w:t>
            </w:r>
          </w:p>
        </w:tc>
        <w:tc>
          <w:tcPr>
            <w:tcW w:w="3035" w:type="dxa"/>
            <w:gridSpan w:val="2"/>
          </w:tcPr>
          <w:p w:rsidR="00D82DC1" w:rsidRPr="0058436E" w:rsidRDefault="00D82DC1" w:rsidP="006A3889">
            <w:pPr>
              <w:jc w:val="both"/>
              <w:rPr>
                <w:b/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Повишаване капацитета на родителите и насърчаване на отговорното 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родителство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3040" w:type="dxa"/>
            <w:gridSpan w:val="2"/>
          </w:tcPr>
          <w:p w:rsidR="00D82DC1" w:rsidRPr="0058436E" w:rsidRDefault="00D82DC1" w:rsidP="006A3889">
            <w:pPr>
              <w:ind w:hanging="11"/>
              <w:jc w:val="both"/>
              <w:rPr>
                <w:b/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Община Хасково, Отдел “Закрила на детето“ при ДСП-Хасково, НПО</w:t>
            </w:r>
          </w:p>
        </w:tc>
        <w:tc>
          <w:tcPr>
            <w:tcW w:w="1655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 институции</w:t>
            </w:r>
          </w:p>
        </w:tc>
        <w:tc>
          <w:tcPr>
            <w:tcW w:w="1492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D82DC1" w:rsidRPr="0058436E" w:rsidTr="00941FD7">
        <w:trPr>
          <w:trHeight w:val="545"/>
          <w:jc w:val="center"/>
        </w:trPr>
        <w:tc>
          <w:tcPr>
            <w:tcW w:w="2719" w:type="dxa"/>
            <w:vMerge w:val="restart"/>
          </w:tcPr>
          <w:p w:rsidR="00D82DC1" w:rsidRPr="0058436E" w:rsidRDefault="00D82DC1" w:rsidP="00F87009">
            <w:pPr>
              <w:jc w:val="both"/>
              <w:rPr>
                <w:b/>
                <w:sz w:val="22"/>
                <w:szCs w:val="22"/>
                <w:lang w:val="bg-BG"/>
              </w:rPr>
            </w:pPr>
            <w:r w:rsidRPr="0058436E">
              <w:rPr>
                <w:b/>
                <w:sz w:val="22"/>
                <w:szCs w:val="22"/>
                <w:lang w:val="bg-BG"/>
              </w:rPr>
              <w:t>3.5 Развиване на мерки в подкрепа на родителите при наличие  на риск за изоставяне на детето.</w:t>
            </w:r>
          </w:p>
        </w:tc>
        <w:tc>
          <w:tcPr>
            <w:tcW w:w="3114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3.5.1. Осъществяване на мерки за подкрепа на семействата на деца, застрашени от изоставяне чрез прилагане на мерки за закрила в семейна среда и финансово подпомагане.</w:t>
            </w:r>
          </w:p>
        </w:tc>
        <w:tc>
          <w:tcPr>
            <w:tcW w:w="303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Превенция  на изоставянето, чрез финансово укрепване на семейството.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3040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Община Хасково, Отдел „Закрила на детето” към ДСП-Хасково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jc w:val="both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655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 институции</w:t>
            </w:r>
          </w:p>
        </w:tc>
        <w:tc>
          <w:tcPr>
            <w:tcW w:w="1492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D82DC1" w:rsidRPr="0058436E" w:rsidTr="00941FD7">
        <w:trPr>
          <w:trHeight w:val="545"/>
          <w:jc w:val="center"/>
        </w:trPr>
        <w:tc>
          <w:tcPr>
            <w:tcW w:w="2719" w:type="dxa"/>
            <w:vMerge/>
          </w:tcPr>
          <w:p w:rsidR="00D82DC1" w:rsidRPr="0058436E" w:rsidRDefault="00D82DC1" w:rsidP="00941FD7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3114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3.5.2. Осъществяване на мерки  за ранна превенция на изоставянето чрез осъществяване на </w:t>
            </w:r>
            <w:r w:rsidRPr="0058436E">
              <w:rPr>
                <w:sz w:val="22"/>
                <w:szCs w:val="22"/>
                <w:lang w:val="bg-BG"/>
              </w:rPr>
              <w:lastRenderedPageBreak/>
              <w:t>психологическа, педагогическа и  правна помощ на  родители на деца от всички етноси, както  и насочване към  подходящи социални услуги в общността.</w:t>
            </w:r>
          </w:p>
        </w:tc>
        <w:tc>
          <w:tcPr>
            <w:tcW w:w="303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lastRenderedPageBreak/>
              <w:t>Ранна превенция на изоставянето на деца.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3040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lastRenderedPageBreak/>
              <w:t xml:space="preserve">Отдел „Закрила на детето” към ДСП-Хасково, Център за обществена подкрепа, Здравен 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медиатор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 xml:space="preserve"> и 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lastRenderedPageBreak/>
              <w:t>Общностен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 xml:space="preserve"> център,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НПО</w:t>
            </w:r>
          </w:p>
          <w:p w:rsidR="00D82DC1" w:rsidRPr="0058436E" w:rsidRDefault="00D82DC1" w:rsidP="006A3889">
            <w:pPr>
              <w:jc w:val="both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655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lastRenderedPageBreak/>
              <w:t xml:space="preserve">В рамките на утвърдения бюджет на отговорните </w:t>
            </w:r>
            <w:r w:rsidRPr="0058436E">
              <w:rPr>
                <w:sz w:val="22"/>
                <w:szCs w:val="22"/>
                <w:lang w:val="bg-BG"/>
              </w:rPr>
              <w:lastRenderedPageBreak/>
              <w:t>институции</w:t>
            </w:r>
          </w:p>
        </w:tc>
        <w:tc>
          <w:tcPr>
            <w:tcW w:w="1492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lastRenderedPageBreak/>
              <w:t>2019 г.</w:t>
            </w:r>
          </w:p>
        </w:tc>
      </w:tr>
      <w:tr w:rsidR="00D82DC1" w:rsidRPr="0058436E" w:rsidTr="00941FD7">
        <w:trPr>
          <w:trHeight w:val="545"/>
          <w:jc w:val="center"/>
        </w:trPr>
        <w:tc>
          <w:tcPr>
            <w:tcW w:w="2719" w:type="dxa"/>
            <w:vMerge/>
          </w:tcPr>
          <w:p w:rsidR="00D82DC1" w:rsidRPr="0058436E" w:rsidRDefault="00D82DC1" w:rsidP="00941FD7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3114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3.5.3. Превенция на изоставянето, чрез предоставяне на услугата „Приемна грижа”по Проект ,,Приеми ме“</w:t>
            </w:r>
          </w:p>
        </w:tc>
        <w:tc>
          <w:tcPr>
            <w:tcW w:w="303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Реализиране на устойчив модел за развитие на заместваща семейна грижа.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3040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Община Хасково,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ДСП-Хасково  и Екипът  по Проект „Приеми ме”.</w:t>
            </w:r>
          </w:p>
          <w:p w:rsidR="00D82DC1" w:rsidRPr="0058436E" w:rsidRDefault="00D82DC1" w:rsidP="006A3889">
            <w:pPr>
              <w:jc w:val="both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655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 институции</w:t>
            </w:r>
          </w:p>
        </w:tc>
        <w:tc>
          <w:tcPr>
            <w:tcW w:w="1492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D82DC1" w:rsidRPr="0058436E" w:rsidTr="00941FD7">
        <w:trPr>
          <w:trHeight w:val="545"/>
          <w:jc w:val="center"/>
        </w:trPr>
        <w:tc>
          <w:tcPr>
            <w:tcW w:w="2719" w:type="dxa"/>
            <w:vMerge/>
          </w:tcPr>
          <w:p w:rsidR="00D82DC1" w:rsidRPr="0058436E" w:rsidRDefault="00D82DC1" w:rsidP="00941FD7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3114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3.5.4. Развиване на родителските умения и подкрепа на бъдещите родители и родители, които полагат грижи за деца в ранна възраст, за осигуряване на пълноценна грижа в семейна среда, вкл. за осигуряване на условия за игра като основа за развитието на децата в семейството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303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Предотвратяване на изоставането на децата и осигуряване на пълноценна и качествена грижа в семейна среда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3040" w:type="dxa"/>
            <w:gridSpan w:val="2"/>
          </w:tcPr>
          <w:p w:rsidR="00D82DC1" w:rsidRPr="0058436E" w:rsidRDefault="00D82DC1" w:rsidP="006A3889">
            <w:pPr>
              <w:ind w:hanging="11"/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ДСП, ОЗД, 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Общностен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 xml:space="preserve"> център, НПО</w:t>
            </w:r>
          </w:p>
          <w:p w:rsidR="00D82DC1" w:rsidRPr="0058436E" w:rsidRDefault="00D82DC1" w:rsidP="006A3889">
            <w:pPr>
              <w:ind w:hanging="11"/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ind w:hanging="11"/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1655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 институции</w:t>
            </w:r>
          </w:p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492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</w:p>
        </w:tc>
      </w:tr>
      <w:tr w:rsidR="00D82DC1" w:rsidRPr="0058436E" w:rsidTr="0058436E">
        <w:trPr>
          <w:trHeight w:val="545"/>
          <w:jc w:val="center"/>
        </w:trPr>
        <w:tc>
          <w:tcPr>
            <w:tcW w:w="15055" w:type="dxa"/>
            <w:gridSpan w:val="11"/>
            <w:shd w:val="clear" w:color="auto" w:fill="B2A1C7" w:themeFill="accent4" w:themeFillTint="99"/>
          </w:tcPr>
          <w:p w:rsidR="00D82DC1" w:rsidRPr="0058436E" w:rsidRDefault="00D82DC1" w:rsidP="00D82DC1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58436E">
              <w:rPr>
                <w:b/>
                <w:bCs/>
                <w:sz w:val="22"/>
                <w:szCs w:val="22"/>
                <w:lang w:val="bg-BG"/>
              </w:rPr>
              <w:t xml:space="preserve">ПРИОРИТЕТ IV. </w:t>
            </w:r>
          </w:p>
          <w:p w:rsidR="00D82DC1" w:rsidRPr="0058436E" w:rsidRDefault="00D82DC1" w:rsidP="00D82DC1">
            <w:pPr>
              <w:jc w:val="center"/>
              <w:rPr>
                <w:sz w:val="22"/>
                <w:szCs w:val="22"/>
                <w:lang w:val="bg-BG"/>
              </w:rPr>
            </w:pPr>
            <w:r w:rsidRPr="0058436E">
              <w:rPr>
                <w:b/>
                <w:sz w:val="22"/>
                <w:szCs w:val="22"/>
                <w:lang w:val="bg-BG"/>
              </w:rPr>
              <w:t>ГАРАНТИРАНЕ НА ПРАВОТО НА ВСЯКО ДЕТЕ ДА ЖИВЕЕ В СИГУРНА СРЕДА, ПРЕВЕНЦИЯ И ЗАЩИТА ОТ НАСИЛИЕ И ДРУГИ ВРЕДНИ ДЕЙСТВИЯ И ЕФЕКТИВЕН ДОСТЪП ДО ПРАВОСЪДИЕ</w:t>
            </w:r>
          </w:p>
        </w:tc>
      </w:tr>
      <w:tr w:rsidR="00D82DC1" w:rsidRPr="0058436E" w:rsidTr="00941FD7">
        <w:trPr>
          <w:trHeight w:val="545"/>
          <w:jc w:val="center"/>
        </w:trPr>
        <w:tc>
          <w:tcPr>
            <w:tcW w:w="2719" w:type="dxa"/>
          </w:tcPr>
          <w:p w:rsidR="00D82DC1" w:rsidRPr="0058436E" w:rsidRDefault="00D82DC1" w:rsidP="00F87009">
            <w:pPr>
              <w:jc w:val="both"/>
              <w:rPr>
                <w:b/>
                <w:sz w:val="22"/>
                <w:szCs w:val="22"/>
                <w:lang w:val="bg-BG"/>
              </w:rPr>
            </w:pPr>
            <w:r w:rsidRPr="0058436E">
              <w:rPr>
                <w:b/>
                <w:sz w:val="22"/>
                <w:szCs w:val="22"/>
                <w:lang w:val="bg-BG"/>
              </w:rPr>
              <w:t>4.1</w:t>
            </w:r>
            <w:r w:rsidR="0058436E" w:rsidRPr="0058436E">
              <w:rPr>
                <w:b/>
                <w:sz w:val="22"/>
                <w:szCs w:val="22"/>
                <w:lang w:val="bg-BG"/>
              </w:rPr>
              <w:t>.</w:t>
            </w:r>
            <w:r w:rsidRPr="0058436E">
              <w:rPr>
                <w:b/>
                <w:sz w:val="22"/>
                <w:szCs w:val="22"/>
                <w:lang w:val="bg-BG"/>
              </w:rPr>
              <w:t xml:space="preserve"> Ефективна защита от всички форми на насилие за всички деца, включително  в семейната среда, в училището, в общността и в дигиталното пространство</w:t>
            </w:r>
            <w:r w:rsidR="0058436E">
              <w:rPr>
                <w:b/>
                <w:sz w:val="22"/>
                <w:szCs w:val="22"/>
                <w:lang w:val="bg-BG"/>
              </w:rPr>
              <w:t>.</w:t>
            </w:r>
          </w:p>
        </w:tc>
        <w:tc>
          <w:tcPr>
            <w:tcW w:w="3114" w:type="dxa"/>
            <w:gridSpan w:val="2"/>
          </w:tcPr>
          <w:p w:rsidR="00D82DC1" w:rsidRPr="0058436E" w:rsidRDefault="00D82DC1" w:rsidP="006A3889">
            <w:pPr>
              <w:tabs>
                <w:tab w:val="left" w:pos="288"/>
              </w:tabs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4.1.1 Подобряване на уменията и осигуряване на обучения на професионалистите, работещи с деца в ранна възраст, за разпознаване на насилието в семейна среда и ефективно сигнализиране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303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Подготовка на професионалистите, работещи с деца  с цел разпознаване на насилието в семейна среда</w:t>
            </w:r>
          </w:p>
        </w:tc>
        <w:tc>
          <w:tcPr>
            <w:tcW w:w="3040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НПО, Община Хасково, Отдел „Закрила на детето“</w:t>
            </w:r>
          </w:p>
        </w:tc>
        <w:tc>
          <w:tcPr>
            <w:tcW w:w="165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 институции</w:t>
            </w:r>
          </w:p>
        </w:tc>
        <w:tc>
          <w:tcPr>
            <w:tcW w:w="1492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2019 г. </w:t>
            </w:r>
          </w:p>
        </w:tc>
      </w:tr>
      <w:tr w:rsidR="007D31E3" w:rsidRPr="0058436E" w:rsidTr="00941FD7">
        <w:trPr>
          <w:trHeight w:val="545"/>
          <w:jc w:val="center"/>
        </w:trPr>
        <w:tc>
          <w:tcPr>
            <w:tcW w:w="2719" w:type="dxa"/>
          </w:tcPr>
          <w:p w:rsidR="007D31E3" w:rsidRPr="007D31E3" w:rsidRDefault="007D31E3" w:rsidP="006A3889">
            <w:pPr>
              <w:jc w:val="both"/>
              <w:rPr>
                <w:lang w:val="bg-BG"/>
              </w:rPr>
            </w:pPr>
            <w:r w:rsidRPr="007D31E3">
              <w:rPr>
                <w:b/>
                <w:lang w:val="bg-BG"/>
              </w:rPr>
              <w:lastRenderedPageBreak/>
              <w:t>4.2. Обезпечаване нормален работен режим на системата за детско правосъдие, в съответствие с  националните и международни  практики и стандарти, свързани с правата на децата.</w:t>
            </w:r>
          </w:p>
        </w:tc>
        <w:tc>
          <w:tcPr>
            <w:tcW w:w="3114" w:type="dxa"/>
            <w:gridSpan w:val="2"/>
          </w:tcPr>
          <w:p w:rsidR="007D31E3" w:rsidRPr="007D31E3" w:rsidRDefault="007D31E3" w:rsidP="006A3889">
            <w:pPr>
              <w:jc w:val="both"/>
              <w:rPr>
                <w:lang w:val="bg-BG"/>
              </w:rPr>
            </w:pPr>
            <w:r w:rsidRPr="007D31E3">
              <w:rPr>
                <w:lang w:val="bg-BG"/>
              </w:rPr>
              <w:t>4.2.1. Ефективно използване на „Синя стая“ за изслушване на деца свидетели.</w:t>
            </w:r>
          </w:p>
        </w:tc>
        <w:tc>
          <w:tcPr>
            <w:tcW w:w="3035" w:type="dxa"/>
            <w:gridSpan w:val="2"/>
          </w:tcPr>
          <w:p w:rsidR="007D31E3" w:rsidRPr="007D31E3" w:rsidRDefault="007D31E3" w:rsidP="006A3889">
            <w:pPr>
              <w:jc w:val="both"/>
              <w:rPr>
                <w:lang w:val="bg-BG"/>
              </w:rPr>
            </w:pPr>
            <w:r w:rsidRPr="007D31E3">
              <w:rPr>
                <w:color w:val="000000" w:themeColor="text1"/>
                <w:shd w:val="clear" w:color="auto" w:fill="FFFFFF"/>
                <w:lang w:val="bg-BG"/>
              </w:rPr>
              <w:t xml:space="preserve">Намаляване стреса и </w:t>
            </w:r>
            <w:proofErr w:type="spellStart"/>
            <w:r w:rsidRPr="007D31E3">
              <w:rPr>
                <w:color w:val="000000" w:themeColor="text1"/>
                <w:shd w:val="clear" w:color="auto" w:fill="FFFFFF"/>
                <w:lang w:val="bg-BG"/>
              </w:rPr>
              <w:t>последващи</w:t>
            </w:r>
            <w:proofErr w:type="spellEnd"/>
            <w:r w:rsidRPr="007D31E3">
              <w:rPr>
                <w:color w:val="000000" w:themeColor="text1"/>
                <w:shd w:val="clear" w:color="auto" w:fill="FFFFFF"/>
                <w:lang w:val="bg-BG"/>
              </w:rPr>
              <w:t xml:space="preserve"> психически травми при провеждане разпит на деца-свидетели.</w:t>
            </w:r>
          </w:p>
        </w:tc>
        <w:tc>
          <w:tcPr>
            <w:tcW w:w="3040" w:type="dxa"/>
            <w:gridSpan w:val="2"/>
          </w:tcPr>
          <w:p w:rsidR="007D31E3" w:rsidRPr="007D31E3" w:rsidRDefault="007D31E3" w:rsidP="006A3889">
            <w:pPr>
              <w:jc w:val="both"/>
              <w:rPr>
                <w:lang w:val="bg-BG"/>
              </w:rPr>
            </w:pPr>
            <w:r w:rsidRPr="007D31E3">
              <w:rPr>
                <w:lang w:val="bg-BG"/>
              </w:rPr>
              <w:t>Община Хасково, МКБППМН, Районен съд -  Хасково, Окръжен съд, Районна прокуратура- Хасково, Окръжна прокуратура- Хасково, МВР - Хасково</w:t>
            </w:r>
          </w:p>
        </w:tc>
        <w:tc>
          <w:tcPr>
            <w:tcW w:w="1655" w:type="dxa"/>
            <w:gridSpan w:val="2"/>
          </w:tcPr>
          <w:p w:rsidR="007D31E3" w:rsidRPr="0058436E" w:rsidRDefault="007D31E3" w:rsidP="006A3889">
            <w:pPr>
              <w:jc w:val="both"/>
              <w:rPr>
                <w:lang w:val="bg-BG"/>
              </w:rPr>
            </w:pPr>
            <w:r w:rsidRPr="0058436E">
              <w:rPr>
                <w:lang w:val="bg-BG"/>
              </w:rPr>
              <w:t>В рамките на утвърдения бюджет на отговорните</w:t>
            </w:r>
          </w:p>
          <w:p w:rsidR="007D31E3" w:rsidRPr="0058436E" w:rsidRDefault="007D31E3" w:rsidP="006A3889">
            <w:pPr>
              <w:jc w:val="both"/>
              <w:rPr>
                <w:lang w:val="bg-BG"/>
              </w:rPr>
            </w:pPr>
            <w:r w:rsidRPr="0058436E">
              <w:rPr>
                <w:lang w:val="bg-BG"/>
              </w:rPr>
              <w:t>институции</w:t>
            </w:r>
          </w:p>
        </w:tc>
        <w:tc>
          <w:tcPr>
            <w:tcW w:w="1492" w:type="dxa"/>
            <w:gridSpan w:val="2"/>
          </w:tcPr>
          <w:p w:rsidR="007D31E3" w:rsidRPr="0058436E" w:rsidRDefault="007D31E3" w:rsidP="006A3889">
            <w:pPr>
              <w:rPr>
                <w:lang w:val="bg-BG"/>
              </w:rPr>
            </w:pPr>
            <w:r w:rsidRPr="0058436E">
              <w:rPr>
                <w:lang w:val="bg-BG"/>
              </w:rPr>
              <w:t>2019 г.</w:t>
            </w:r>
          </w:p>
        </w:tc>
      </w:tr>
      <w:tr w:rsidR="00D82DC1" w:rsidRPr="0058436E" w:rsidTr="00941FD7">
        <w:trPr>
          <w:trHeight w:val="545"/>
          <w:jc w:val="center"/>
        </w:trPr>
        <w:tc>
          <w:tcPr>
            <w:tcW w:w="2719" w:type="dxa"/>
            <w:vMerge w:val="restart"/>
          </w:tcPr>
          <w:p w:rsidR="00D82DC1" w:rsidRPr="0058436E" w:rsidRDefault="00D82DC1" w:rsidP="00F87009">
            <w:pPr>
              <w:jc w:val="both"/>
              <w:rPr>
                <w:b/>
                <w:sz w:val="22"/>
                <w:szCs w:val="22"/>
                <w:lang w:val="bg-BG"/>
              </w:rPr>
            </w:pPr>
            <w:r w:rsidRPr="0058436E">
              <w:rPr>
                <w:b/>
                <w:sz w:val="22"/>
                <w:szCs w:val="22"/>
                <w:lang w:val="bg-BG"/>
              </w:rPr>
              <w:t>4.3</w:t>
            </w:r>
            <w:r w:rsidR="0058436E" w:rsidRPr="0058436E">
              <w:rPr>
                <w:b/>
                <w:sz w:val="22"/>
                <w:szCs w:val="22"/>
                <w:lang w:val="bg-BG"/>
              </w:rPr>
              <w:t>.</w:t>
            </w:r>
            <w:r w:rsidRPr="0058436E">
              <w:rPr>
                <w:b/>
                <w:sz w:val="22"/>
                <w:szCs w:val="22"/>
                <w:lang w:val="bg-BG"/>
              </w:rPr>
              <w:t xml:space="preserve"> Повишаване осведомеността на обществото, децата и на техните семейства за правата на детето, насилието над деца и стимулиране на активното им участие в противодействието срещу насилието</w:t>
            </w:r>
            <w:r w:rsidR="0058436E">
              <w:rPr>
                <w:b/>
                <w:sz w:val="22"/>
                <w:szCs w:val="22"/>
                <w:lang w:val="bg-BG"/>
              </w:rPr>
              <w:t>.</w:t>
            </w:r>
          </w:p>
          <w:p w:rsidR="00D82DC1" w:rsidRPr="0058436E" w:rsidRDefault="00D82DC1" w:rsidP="00941FD7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3114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4.3.1. Провеждане на информационни кампании за превенция на насилието, злоупотребата и други форми на експлоатация на деца. </w:t>
            </w:r>
          </w:p>
        </w:tc>
        <w:tc>
          <w:tcPr>
            <w:tcW w:w="3035" w:type="dxa"/>
            <w:gridSpan w:val="2"/>
          </w:tcPr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Информираност на обществото по отношение на насилието и експлоатацията на деца.</w:t>
            </w:r>
          </w:p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b/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b/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3040" w:type="dxa"/>
            <w:gridSpan w:val="2"/>
          </w:tcPr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Община Хасково,</w:t>
            </w:r>
          </w:p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Училищните ръководства;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МКБППМН, Детска педагогическа стая, Педагогически съветници, НПО, БЧК, ПИЦНВ</w:t>
            </w:r>
          </w:p>
        </w:tc>
        <w:tc>
          <w:tcPr>
            <w:tcW w:w="165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 институции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1492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D82DC1" w:rsidRPr="0058436E" w:rsidTr="00941FD7">
        <w:trPr>
          <w:trHeight w:val="545"/>
          <w:jc w:val="center"/>
        </w:trPr>
        <w:tc>
          <w:tcPr>
            <w:tcW w:w="2719" w:type="dxa"/>
            <w:vMerge/>
          </w:tcPr>
          <w:p w:rsidR="00D82DC1" w:rsidRPr="0058436E" w:rsidRDefault="00D82DC1" w:rsidP="00941FD7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3114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4.3.2. Изработване и разпространение на информационни материали по превенция на насилието на различни целеви групи – деца, родители и професионалисти, работещи с деца.</w:t>
            </w:r>
          </w:p>
        </w:tc>
        <w:tc>
          <w:tcPr>
            <w:tcW w:w="3035" w:type="dxa"/>
            <w:gridSpan w:val="2"/>
          </w:tcPr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b/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Информиране на децата и техните родители  в различни тематични направления, имащи отношение към насилието.</w:t>
            </w:r>
          </w:p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b/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3040" w:type="dxa"/>
            <w:gridSpan w:val="2"/>
          </w:tcPr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Общинска администрация,</w:t>
            </w:r>
          </w:p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Училищните ръководства;</w:t>
            </w:r>
          </w:p>
          <w:p w:rsidR="00D82DC1" w:rsidRPr="0058436E" w:rsidRDefault="00D82DC1" w:rsidP="00C17D9D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МКБППМН, ДЦДИ, Отдел“Закрила на детето“ БЧК, ПИЦНВ</w:t>
            </w:r>
            <w:r w:rsidR="00C17D9D">
              <w:rPr>
                <w:sz w:val="22"/>
                <w:szCs w:val="22"/>
                <w:lang w:val="bg-BG"/>
              </w:rPr>
              <w:t xml:space="preserve"> и</w:t>
            </w:r>
            <w:bookmarkStart w:id="0" w:name="_GoBack"/>
            <w:bookmarkEnd w:id="0"/>
            <w:r w:rsidR="00A54F5A">
              <w:rPr>
                <w:sz w:val="22"/>
                <w:szCs w:val="22"/>
                <w:lang w:val="bg-BG"/>
              </w:rPr>
              <w:t xml:space="preserve"> НПО</w:t>
            </w:r>
            <w:r w:rsidR="002C0580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165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 институции</w:t>
            </w:r>
          </w:p>
        </w:tc>
        <w:tc>
          <w:tcPr>
            <w:tcW w:w="1492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D82DC1" w:rsidRPr="0058436E" w:rsidTr="00941FD7">
        <w:trPr>
          <w:trHeight w:val="545"/>
          <w:jc w:val="center"/>
        </w:trPr>
        <w:tc>
          <w:tcPr>
            <w:tcW w:w="2719" w:type="dxa"/>
            <w:vMerge/>
          </w:tcPr>
          <w:p w:rsidR="00D82DC1" w:rsidRPr="0058436E" w:rsidRDefault="00D82DC1" w:rsidP="00941FD7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3114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4.3.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3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>.  Изработване и разпространение на информационни материали за трафика на хора и начините на предпазване и възможностите за оказване на помощ на жертви на трафик.</w:t>
            </w:r>
          </w:p>
        </w:tc>
        <w:tc>
          <w:tcPr>
            <w:tcW w:w="3035" w:type="dxa"/>
            <w:gridSpan w:val="2"/>
          </w:tcPr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Информираност на обществото за трафика на хора и начини за предпазване. </w:t>
            </w:r>
          </w:p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3040" w:type="dxa"/>
            <w:gridSpan w:val="2"/>
          </w:tcPr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Общинска администрация,</w:t>
            </w:r>
          </w:p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Училищните ръководства;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МКБППМН, НПО, РУП, Отдел“Закрила на детето“, БЧК, ПИЦНВ.</w:t>
            </w:r>
          </w:p>
        </w:tc>
        <w:tc>
          <w:tcPr>
            <w:tcW w:w="165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 институции</w:t>
            </w:r>
          </w:p>
        </w:tc>
        <w:tc>
          <w:tcPr>
            <w:tcW w:w="1492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D82DC1" w:rsidRPr="0058436E" w:rsidTr="00941FD7">
        <w:trPr>
          <w:trHeight w:val="545"/>
          <w:jc w:val="center"/>
        </w:trPr>
        <w:tc>
          <w:tcPr>
            <w:tcW w:w="2719" w:type="dxa"/>
            <w:vMerge/>
          </w:tcPr>
          <w:p w:rsidR="00D82DC1" w:rsidRPr="0058436E" w:rsidRDefault="00D82DC1" w:rsidP="00941FD7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3114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4.3.4. Запознаване на учениците с  дейността на </w:t>
            </w:r>
            <w:r w:rsidRPr="0058436E">
              <w:rPr>
                <w:sz w:val="22"/>
                <w:szCs w:val="22"/>
                <w:lang w:val="bg-BG"/>
              </w:rPr>
              <w:lastRenderedPageBreak/>
              <w:t>МКБППМН и инспектор ДПС . Разясняване ролята на полицията за оказване на помощ и закрила.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303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lastRenderedPageBreak/>
              <w:t xml:space="preserve">Създаване на позитивно отношение на децата към </w:t>
            </w:r>
            <w:r w:rsidRPr="0058436E">
              <w:rPr>
                <w:sz w:val="22"/>
                <w:szCs w:val="22"/>
                <w:lang w:val="bg-BG"/>
              </w:rPr>
              <w:lastRenderedPageBreak/>
              <w:t>полицейските служители и повишаване на информираността им, относно ролята на полицията в защита на техните права.</w:t>
            </w:r>
          </w:p>
        </w:tc>
        <w:tc>
          <w:tcPr>
            <w:tcW w:w="3040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lastRenderedPageBreak/>
              <w:t>Общинска администрация,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Училищните ръководства;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lastRenderedPageBreak/>
              <w:t>МКБППМН, ДПС при РУП-Хасково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165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lastRenderedPageBreak/>
              <w:t xml:space="preserve">В рамките на утвърдения </w:t>
            </w:r>
            <w:r w:rsidRPr="0058436E">
              <w:rPr>
                <w:sz w:val="22"/>
                <w:szCs w:val="22"/>
                <w:lang w:val="bg-BG"/>
              </w:rPr>
              <w:lastRenderedPageBreak/>
              <w:t>бюджет на отговорните институции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1492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lastRenderedPageBreak/>
              <w:t>2019 г.</w:t>
            </w:r>
          </w:p>
        </w:tc>
      </w:tr>
      <w:tr w:rsidR="00D82DC1" w:rsidRPr="0058436E" w:rsidTr="00941FD7">
        <w:trPr>
          <w:trHeight w:val="545"/>
          <w:jc w:val="center"/>
        </w:trPr>
        <w:tc>
          <w:tcPr>
            <w:tcW w:w="2719" w:type="dxa"/>
            <w:vMerge/>
          </w:tcPr>
          <w:p w:rsidR="00D82DC1" w:rsidRPr="0058436E" w:rsidRDefault="00D82DC1" w:rsidP="00941FD7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3114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4.3.5. Популяризиране сред учениците работата на полицията. 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Ден на отворените врати по повод професионалния празник на полицията.</w:t>
            </w:r>
          </w:p>
        </w:tc>
        <w:tc>
          <w:tcPr>
            <w:tcW w:w="303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Намаляване случаите на насилие над и между деца.</w:t>
            </w:r>
          </w:p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3040" w:type="dxa"/>
            <w:gridSpan w:val="2"/>
          </w:tcPr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Общинска администрация,</w:t>
            </w:r>
          </w:p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Училищните ръководства;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Детска педагогическа стая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165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 институции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1492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D82DC1" w:rsidRPr="0058436E" w:rsidTr="00941FD7">
        <w:trPr>
          <w:trHeight w:val="545"/>
          <w:jc w:val="center"/>
        </w:trPr>
        <w:tc>
          <w:tcPr>
            <w:tcW w:w="2719" w:type="dxa"/>
            <w:vMerge/>
          </w:tcPr>
          <w:p w:rsidR="00D82DC1" w:rsidRPr="0058436E" w:rsidRDefault="00D82DC1" w:rsidP="00941FD7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3114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4.3.6. Популяризиране на позитивни и ненасилствени подходи за решаване на конфликти, въз основата на толерантност, емпатия, разбирателство, 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равнопоставеност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 xml:space="preserve"> и т.н.</w:t>
            </w:r>
          </w:p>
        </w:tc>
        <w:tc>
          <w:tcPr>
            <w:tcW w:w="303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Придобити практически умения за ефективни ненасилствени методи за решаване на конфликти и проблеми, 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напр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 xml:space="preserve">: ефективни комуникативни модели; училищна медиация;  консултиране на 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връстници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 xml:space="preserve"> и др.</w:t>
            </w:r>
          </w:p>
        </w:tc>
        <w:tc>
          <w:tcPr>
            <w:tcW w:w="3040" w:type="dxa"/>
            <w:gridSpan w:val="2"/>
          </w:tcPr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Общинска администрация,</w:t>
            </w:r>
          </w:p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Училищните ръководства;</w:t>
            </w:r>
          </w:p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b/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МКБППМН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НПО</w:t>
            </w:r>
          </w:p>
        </w:tc>
        <w:tc>
          <w:tcPr>
            <w:tcW w:w="165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 институции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1492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D82DC1" w:rsidRPr="0058436E" w:rsidTr="00941FD7">
        <w:trPr>
          <w:trHeight w:val="545"/>
          <w:jc w:val="center"/>
        </w:trPr>
        <w:tc>
          <w:tcPr>
            <w:tcW w:w="2719" w:type="dxa"/>
            <w:vMerge w:val="restart"/>
          </w:tcPr>
          <w:p w:rsidR="00D82DC1" w:rsidRPr="0058436E" w:rsidRDefault="00D82DC1" w:rsidP="00F87009">
            <w:pPr>
              <w:jc w:val="both"/>
              <w:rPr>
                <w:b/>
                <w:sz w:val="22"/>
                <w:szCs w:val="22"/>
                <w:lang w:val="bg-BG"/>
              </w:rPr>
            </w:pPr>
            <w:r w:rsidRPr="0058436E">
              <w:rPr>
                <w:b/>
                <w:sz w:val="22"/>
                <w:szCs w:val="22"/>
                <w:lang w:val="bg-BG"/>
              </w:rPr>
              <w:t>4.</w:t>
            </w:r>
            <w:proofErr w:type="spellStart"/>
            <w:r w:rsidRPr="0058436E">
              <w:rPr>
                <w:b/>
                <w:sz w:val="22"/>
                <w:szCs w:val="22"/>
                <w:lang w:val="bg-BG"/>
              </w:rPr>
              <w:t>4</w:t>
            </w:r>
            <w:proofErr w:type="spellEnd"/>
            <w:r w:rsidRPr="0058436E">
              <w:rPr>
                <w:b/>
                <w:sz w:val="22"/>
                <w:szCs w:val="22"/>
                <w:lang w:val="bg-BG"/>
              </w:rPr>
              <w:t>. Повишаване капацитета на системата за закрила на детето за превенция на насилието и работа със семействата и координация между нея и другите системи за детето</w:t>
            </w:r>
            <w:r w:rsidR="0058436E">
              <w:rPr>
                <w:b/>
                <w:sz w:val="22"/>
                <w:szCs w:val="22"/>
                <w:lang w:val="bg-BG"/>
              </w:rPr>
              <w:t>.</w:t>
            </w:r>
          </w:p>
        </w:tc>
        <w:tc>
          <w:tcPr>
            <w:tcW w:w="3114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4.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4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>.1. Провеждане на работни срещи между специалисти от различни институции, с цел обсъждане и разписване на конкретни отговорности и начини на взаимовръзка на работещите на местно ниво с деца, жертви на насилие.</w:t>
            </w:r>
          </w:p>
        </w:tc>
        <w:tc>
          <w:tcPr>
            <w:tcW w:w="3035" w:type="dxa"/>
            <w:gridSpan w:val="2"/>
          </w:tcPr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Подобрено взаимодействие между институциите</w:t>
            </w:r>
          </w:p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3040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РУП, Детска педагогическа стая; ОЗД към Дирекция „Социално подпомагане”; Община Хасково; МКБППМН.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НПО</w:t>
            </w:r>
          </w:p>
        </w:tc>
        <w:tc>
          <w:tcPr>
            <w:tcW w:w="165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 институции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1492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D82DC1" w:rsidRPr="0058436E" w:rsidTr="00941FD7">
        <w:trPr>
          <w:trHeight w:val="545"/>
          <w:jc w:val="center"/>
        </w:trPr>
        <w:tc>
          <w:tcPr>
            <w:tcW w:w="2719" w:type="dxa"/>
            <w:vMerge/>
          </w:tcPr>
          <w:p w:rsidR="00D82DC1" w:rsidRPr="0058436E" w:rsidRDefault="00D82DC1" w:rsidP="00941FD7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3114" w:type="dxa"/>
            <w:gridSpan w:val="2"/>
          </w:tcPr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4.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4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 xml:space="preserve">.2. Участие в съвместни обучения на специалистите от органите за закрила на детето на местно ниво при работа по случаи на деца, жертви на </w:t>
            </w:r>
            <w:r w:rsidRPr="0058436E">
              <w:rPr>
                <w:sz w:val="22"/>
                <w:szCs w:val="22"/>
                <w:lang w:val="bg-BG"/>
              </w:rPr>
              <w:lastRenderedPageBreak/>
              <w:t xml:space="preserve">насилие или в риск от насилие, за по-бърза и по- добра  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разпознаваемост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 xml:space="preserve"> на децата, жертви на насилие.</w:t>
            </w:r>
          </w:p>
        </w:tc>
        <w:tc>
          <w:tcPr>
            <w:tcW w:w="3035" w:type="dxa"/>
            <w:gridSpan w:val="2"/>
          </w:tcPr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sz w:val="22"/>
                <w:szCs w:val="22"/>
                <w:lang w:val="bg-BG"/>
              </w:rPr>
            </w:pPr>
            <w:proofErr w:type="spellStart"/>
            <w:r w:rsidRPr="0058436E">
              <w:rPr>
                <w:sz w:val="22"/>
                <w:szCs w:val="22"/>
                <w:lang w:val="bg-BG"/>
              </w:rPr>
              <w:lastRenderedPageBreak/>
              <w:t>Разпознаваемост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 xml:space="preserve"> на децата, преживели насилие</w:t>
            </w:r>
          </w:p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3040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lastRenderedPageBreak/>
              <w:t xml:space="preserve">РУ на МВР гр. Хасково - Детска педагогическа стая; ОЗД към Дирекция „Социално подпомагане”; Община Хасково; </w:t>
            </w:r>
            <w:r w:rsidRPr="0058436E">
              <w:rPr>
                <w:sz w:val="22"/>
                <w:szCs w:val="22"/>
                <w:lang w:val="bg-BG"/>
              </w:rPr>
              <w:lastRenderedPageBreak/>
              <w:t>МКБППМН</w:t>
            </w:r>
          </w:p>
        </w:tc>
        <w:tc>
          <w:tcPr>
            <w:tcW w:w="165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lastRenderedPageBreak/>
              <w:t xml:space="preserve">В рамките на 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утвърдения бюджет на отговорните институции</w:t>
            </w:r>
          </w:p>
        </w:tc>
        <w:tc>
          <w:tcPr>
            <w:tcW w:w="1492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D82DC1" w:rsidRPr="0058436E" w:rsidTr="00941FD7">
        <w:trPr>
          <w:trHeight w:val="545"/>
          <w:jc w:val="center"/>
        </w:trPr>
        <w:tc>
          <w:tcPr>
            <w:tcW w:w="2719" w:type="dxa"/>
            <w:vMerge/>
          </w:tcPr>
          <w:p w:rsidR="00D82DC1" w:rsidRPr="0058436E" w:rsidRDefault="00D82DC1" w:rsidP="00941FD7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3114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4.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4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 xml:space="preserve">.3. Подобряване ефективността при прилагането на Координационния механизъм за взаимодействие между органите за закрила на детето на местно ниво при работа по случаи на деца, жертви на насилие или в риск от насилие </w:t>
            </w:r>
          </w:p>
        </w:tc>
        <w:tc>
          <w:tcPr>
            <w:tcW w:w="3035" w:type="dxa"/>
            <w:gridSpan w:val="2"/>
          </w:tcPr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Осигурена адекватна подкрепа и защита на деца, преживяли насилие или в риск от насилие</w:t>
            </w:r>
          </w:p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3040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Дирекция ,,Социално подпомагане”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Община Хасково, РУ на МВР гр. Хасково, РЗИ, РИО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165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В рамките на 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утвърдения бюджет на отговорните институции</w:t>
            </w:r>
          </w:p>
        </w:tc>
        <w:tc>
          <w:tcPr>
            <w:tcW w:w="1492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D82DC1" w:rsidRPr="0058436E" w:rsidTr="00941FD7">
        <w:trPr>
          <w:trHeight w:val="545"/>
          <w:jc w:val="center"/>
        </w:trPr>
        <w:tc>
          <w:tcPr>
            <w:tcW w:w="2719" w:type="dxa"/>
            <w:vMerge/>
          </w:tcPr>
          <w:p w:rsidR="00D82DC1" w:rsidRPr="0058436E" w:rsidRDefault="00D82DC1" w:rsidP="00941FD7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3114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4.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4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>.4. Извършване на периодични проверки от мобилните групи от РУП, отдел „ЗД”  и МКБППМН с цел превенция на попадането на децата на улицата и контрол по спазване на обществения ред.</w:t>
            </w:r>
          </w:p>
        </w:tc>
        <w:tc>
          <w:tcPr>
            <w:tcW w:w="3035" w:type="dxa"/>
            <w:gridSpan w:val="2"/>
          </w:tcPr>
          <w:p w:rsidR="00D82DC1" w:rsidRPr="0058436E" w:rsidRDefault="00D82DC1" w:rsidP="006A3889">
            <w:pPr>
              <w:tabs>
                <w:tab w:val="left" w:pos="732"/>
              </w:tabs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Предотвратяване 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неглижирането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 xml:space="preserve"> на деца и използването им за просия</w:t>
            </w:r>
          </w:p>
        </w:tc>
        <w:tc>
          <w:tcPr>
            <w:tcW w:w="3040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МКБППМН, Отдел ‘Закрила на детето” към  Д “СП”, РУ на МВР, НПО.</w:t>
            </w:r>
          </w:p>
        </w:tc>
        <w:tc>
          <w:tcPr>
            <w:tcW w:w="165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В рамките на 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утвърдения бюджет на отговорните институции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1492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D82DC1" w:rsidRPr="0058436E" w:rsidTr="0058436E">
        <w:trPr>
          <w:trHeight w:val="545"/>
          <w:jc w:val="center"/>
        </w:trPr>
        <w:tc>
          <w:tcPr>
            <w:tcW w:w="15055" w:type="dxa"/>
            <w:gridSpan w:val="11"/>
            <w:shd w:val="clear" w:color="auto" w:fill="B2A1C7" w:themeFill="accent4" w:themeFillTint="99"/>
          </w:tcPr>
          <w:p w:rsidR="00D82DC1" w:rsidRPr="0058436E" w:rsidRDefault="00D82DC1" w:rsidP="00D82DC1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58436E">
              <w:rPr>
                <w:b/>
                <w:sz w:val="22"/>
                <w:szCs w:val="22"/>
                <w:lang w:val="bg-BG"/>
              </w:rPr>
              <w:t>ПРИОРИТЕТ V:</w:t>
            </w:r>
          </w:p>
          <w:p w:rsidR="00D82DC1" w:rsidRPr="0058436E" w:rsidRDefault="00D82DC1" w:rsidP="00D82DC1">
            <w:pPr>
              <w:jc w:val="center"/>
              <w:rPr>
                <w:sz w:val="22"/>
                <w:szCs w:val="22"/>
                <w:lang w:val="bg-BG"/>
              </w:rPr>
            </w:pPr>
            <w:r w:rsidRPr="0058436E">
              <w:rPr>
                <w:b/>
                <w:sz w:val="22"/>
                <w:szCs w:val="22"/>
                <w:lang w:val="bg-BG"/>
              </w:rPr>
              <w:t>ОСИГУРЯВАНЕ НА ВЪЗМОЖНОСТИ ЗА УЧАСТИЕ НА ДЕТЕТО ВЪВ ВЗЕМАНЕ НА РЕШЕНИЯ ПО ВЪПРОСИ, КОИТО ГО ЗАСЯГАТ, КАКТО И ДОСТЪП ДО ИГРА, СПОРТ, КУЛТУРНИ И ДРУГИ ДЕЙНОСТИ, КОИТО ПОДКРЕПЯТ РАЗВИТИЕТО МУ</w:t>
            </w:r>
          </w:p>
        </w:tc>
      </w:tr>
      <w:tr w:rsidR="00D82DC1" w:rsidRPr="0058436E" w:rsidTr="00941FD7">
        <w:trPr>
          <w:trHeight w:val="545"/>
          <w:jc w:val="center"/>
        </w:trPr>
        <w:tc>
          <w:tcPr>
            <w:tcW w:w="2719" w:type="dxa"/>
            <w:vMerge w:val="restart"/>
          </w:tcPr>
          <w:p w:rsidR="00D82DC1" w:rsidRPr="0058436E" w:rsidRDefault="00D82DC1" w:rsidP="00F87009">
            <w:pPr>
              <w:jc w:val="both"/>
              <w:rPr>
                <w:b/>
                <w:sz w:val="22"/>
                <w:szCs w:val="22"/>
                <w:lang w:val="bg-BG"/>
              </w:rPr>
            </w:pPr>
            <w:r w:rsidRPr="0058436E">
              <w:rPr>
                <w:b/>
                <w:sz w:val="22"/>
                <w:szCs w:val="22"/>
                <w:lang w:val="bg-BG"/>
              </w:rPr>
              <w:t>5.1. Укрепване на съществуващите механизми, създаване на нови и стимулиране на участието на децата в процесите на вземане на решения.</w:t>
            </w:r>
          </w:p>
          <w:p w:rsidR="00D82DC1" w:rsidRPr="0058436E" w:rsidRDefault="00D82DC1" w:rsidP="00941FD7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3114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5.1.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1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>. Разширяване на обхвата на обучението по правата на детето, като се използват възможностите на общообразователната подготовка, извънкласните и извънучилищни дейности.</w:t>
            </w:r>
          </w:p>
        </w:tc>
        <w:tc>
          <w:tcPr>
            <w:tcW w:w="303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Повишаване на информираността на децата</w:t>
            </w:r>
          </w:p>
        </w:tc>
        <w:tc>
          <w:tcPr>
            <w:tcW w:w="3040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Община Хасково, ОП,,Младежки център”, училища</w:t>
            </w:r>
          </w:p>
        </w:tc>
        <w:tc>
          <w:tcPr>
            <w:tcW w:w="165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институции</w:t>
            </w:r>
          </w:p>
        </w:tc>
        <w:tc>
          <w:tcPr>
            <w:tcW w:w="1492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D82DC1" w:rsidRPr="0058436E" w:rsidTr="00941FD7">
        <w:trPr>
          <w:trHeight w:val="545"/>
          <w:jc w:val="center"/>
        </w:trPr>
        <w:tc>
          <w:tcPr>
            <w:tcW w:w="2719" w:type="dxa"/>
            <w:vMerge/>
          </w:tcPr>
          <w:p w:rsidR="00D82DC1" w:rsidRPr="0058436E" w:rsidRDefault="00D82DC1" w:rsidP="00941FD7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3114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5.1.2. Популяризиране на специализираната електронна страница на ДАЗД и МКБППНМ</w:t>
            </w:r>
          </w:p>
        </w:tc>
        <w:tc>
          <w:tcPr>
            <w:tcW w:w="303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Информираност на децата и родителите къде могат да потърсят необходимата им специализирана помощ.</w:t>
            </w:r>
          </w:p>
        </w:tc>
        <w:tc>
          <w:tcPr>
            <w:tcW w:w="3040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Община Хасково, Училищни ръководства,  МКБППМН, социални услуги и други</w:t>
            </w:r>
          </w:p>
        </w:tc>
        <w:tc>
          <w:tcPr>
            <w:tcW w:w="165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lastRenderedPageBreak/>
              <w:t>институции</w:t>
            </w:r>
          </w:p>
        </w:tc>
        <w:tc>
          <w:tcPr>
            <w:tcW w:w="1492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lastRenderedPageBreak/>
              <w:t>2019 г.</w:t>
            </w:r>
          </w:p>
        </w:tc>
      </w:tr>
      <w:tr w:rsidR="00D82DC1" w:rsidRPr="0058436E" w:rsidTr="00941FD7">
        <w:trPr>
          <w:trHeight w:val="545"/>
          <w:jc w:val="center"/>
        </w:trPr>
        <w:tc>
          <w:tcPr>
            <w:tcW w:w="2719" w:type="dxa"/>
            <w:vMerge/>
          </w:tcPr>
          <w:p w:rsidR="00D82DC1" w:rsidRPr="0058436E" w:rsidRDefault="00D82DC1" w:rsidP="00941FD7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3114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5.1.3. Насърчаване на детското участие в различни инициативи за придобиване на управленски опит. Укрепване дейността в Съвета на децата към ДАЗД.</w:t>
            </w:r>
          </w:p>
        </w:tc>
        <w:tc>
          <w:tcPr>
            <w:tcW w:w="303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Активно участие на децата в общността</w:t>
            </w:r>
          </w:p>
        </w:tc>
        <w:tc>
          <w:tcPr>
            <w:tcW w:w="3040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Община Хасково, ОП,,Младежки център”, училища, НПО</w:t>
            </w:r>
          </w:p>
        </w:tc>
        <w:tc>
          <w:tcPr>
            <w:tcW w:w="165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институции</w:t>
            </w:r>
          </w:p>
        </w:tc>
        <w:tc>
          <w:tcPr>
            <w:tcW w:w="1492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D82DC1" w:rsidRPr="0058436E" w:rsidTr="00941FD7">
        <w:trPr>
          <w:trHeight w:val="545"/>
          <w:jc w:val="center"/>
        </w:trPr>
        <w:tc>
          <w:tcPr>
            <w:tcW w:w="2719" w:type="dxa"/>
            <w:vMerge/>
          </w:tcPr>
          <w:p w:rsidR="00D82DC1" w:rsidRPr="0058436E" w:rsidRDefault="00D82DC1" w:rsidP="00941FD7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3114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5.1.4. Подкрепа на всички младежки инициативи, които допринасят за обогатяването на културния и социален живот на младите хора.</w:t>
            </w:r>
          </w:p>
        </w:tc>
        <w:tc>
          <w:tcPr>
            <w:tcW w:w="303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Активно участие на децата в общността</w:t>
            </w:r>
          </w:p>
        </w:tc>
        <w:tc>
          <w:tcPr>
            <w:tcW w:w="3040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Община Хасково, ОП,,Младежки център”, училища</w:t>
            </w:r>
          </w:p>
        </w:tc>
        <w:tc>
          <w:tcPr>
            <w:tcW w:w="165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институции</w:t>
            </w:r>
          </w:p>
        </w:tc>
        <w:tc>
          <w:tcPr>
            <w:tcW w:w="1492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D82DC1" w:rsidRPr="0058436E" w:rsidTr="00941FD7">
        <w:trPr>
          <w:trHeight w:val="545"/>
          <w:jc w:val="center"/>
        </w:trPr>
        <w:tc>
          <w:tcPr>
            <w:tcW w:w="2719" w:type="dxa"/>
            <w:vMerge w:val="restart"/>
          </w:tcPr>
          <w:p w:rsidR="00D82DC1" w:rsidRPr="0058436E" w:rsidRDefault="00D82DC1" w:rsidP="006A3889">
            <w:pPr>
              <w:jc w:val="both"/>
              <w:rPr>
                <w:b/>
                <w:sz w:val="22"/>
                <w:szCs w:val="22"/>
                <w:lang w:val="bg-BG"/>
              </w:rPr>
            </w:pPr>
            <w:r w:rsidRPr="0058436E">
              <w:rPr>
                <w:b/>
                <w:sz w:val="22"/>
                <w:szCs w:val="22"/>
                <w:lang w:val="bg-BG"/>
              </w:rPr>
              <w:t>5.2. Осигуряване на достъп на всички деца до културни дейности и дейности за свободното време,  клубове по интереси в т.ч. наука и техника.</w:t>
            </w:r>
          </w:p>
        </w:tc>
        <w:tc>
          <w:tcPr>
            <w:tcW w:w="3114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5.2.1. Насърчаване участието на децата и учениците в извънкласна дейност в училища, школи, състави, клубове и кръжоци.</w:t>
            </w:r>
          </w:p>
        </w:tc>
        <w:tc>
          <w:tcPr>
            <w:tcW w:w="303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Повишаване броя на обхванатите деца и ученици</w:t>
            </w:r>
          </w:p>
        </w:tc>
        <w:tc>
          <w:tcPr>
            <w:tcW w:w="3040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Училищни ръководства, ОП,,Младежки център”, НПО, Читалища</w:t>
            </w:r>
          </w:p>
        </w:tc>
        <w:tc>
          <w:tcPr>
            <w:tcW w:w="165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</w:t>
            </w:r>
          </w:p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Институции</w:t>
            </w:r>
          </w:p>
        </w:tc>
        <w:tc>
          <w:tcPr>
            <w:tcW w:w="1492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D82DC1" w:rsidRPr="0058436E" w:rsidTr="00941FD7">
        <w:trPr>
          <w:trHeight w:val="545"/>
          <w:jc w:val="center"/>
        </w:trPr>
        <w:tc>
          <w:tcPr>
            <w:tcW w:w="2719" w:type="dxa"/>
            <w:vMerge/>
          </w:tcPr>
          <w:p w:rsidR="00D82DC1" w:rsidRPr="0058436E" w:rsidRDefault="00D82DC1" w:rsidP="00941FD7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3114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5.2.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2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>. Развиване на различни форми, кръжоци, клубове по интереси, школи и др. за развитие уменията на талантливи деца и ученици в областта на изкуството и науката и  информационните технологии.</w:t>
            </w:r>
          </w:p>
        </w:tc>
        <w:tc>
          <w:tcPr>
            <w:tcW w:w="303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Повишаване броя на обхванатите деца и ученици</w:t>
            </w:r>
          </w:p>
        </w:tc>
        <w:tc>
          <w:tcPr>
            <w:tcW w:w="3040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ОП,,Младежки център”-Хасково, Учебни заведения, НПО</w:t>
            </w:r>
          </w:p>
        </w:tc>
        <w:tc>
          <w:tcPr>
            <w:tcW w:w="1655" w:type="dxa"/>
            <w:gridSpan w:val="2"/>
          </w:tcPr>
          <w:p w:rsidR="00D82DC1" w:rsidRPr="0058436E" w:rsidRDefault="00D82DC1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 институции</w:t>
            </w:r>
          </w:p>
        </w:tc>
        <w:tc>
          <w:tcPr>
            <w:tcW w:w="1492" w:type="dxa"/>
            <w:gridSpan w:val="2"/>
          </w:tcPr>
          <w:p w:rsidR="00D82DC1" w:rsidRPr="0058436E" w:rsidRDefault="00D82DC1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58436E" w:rsidRPr="0058436E" w:rsidTr="00941FD7">
        <w:trPr>
          <w:trHeight w:val="545"/>
          <w:jc w:val="center"/>
        </w:trPr>
        <w:tc>
          <w:tcPr>
            <w:tcW w:w="2719" w:type="dxa"/>
            <w:vMerge w:val="restart"/>
          </w:tcPr>
          <w:p w:rsidR="0058436E" w:rsidRPr="0058436E" w:rsidRDefault="0058436E" w:rsidP="00F87009">
            <w:pPr>
              <w:jc w:val="both"/>
              <w:rPr>
                <w:b/>
                <w:sz w:val="22"/>
                <w:szCs w:val="22"/>
                <w:lang w:val="bg-BG"/>
              </w:rPr>
            </w:pPr>
            <w:r w:rsidRPr="0058436E">
              <w:rPr>
                <w:b/>
                <w:sz w:val="22"/>
                <w:szCs w:val="22"/>
                <w:lang w:val="bg-BG"/>
              </w:rPr>
              <w:t>5.3. Създаване на условия и възможности за всички деца да спортуват</w:t>
            </w:r>
            <w:r>
              <w:rPr>
                <w:b/>
                <w:sz w:val="22"/>
                <w:szCs w:val="22"/>
                <w:lang w:val="bg-BG"/>
              </w:rPr>
              <w:t>.</w:t>
            </w:r>
          </w:p>
        </w:tc>
        <w:tc>
          <w:tcPr>
            <w:tcW w:w="3114" w:type="dxa"/>
            <w:gridSpan w:val="2"/>
          </w:tcPr>
          <w:p w:rsidR="0058436E" w:rsidRPr="0058436E" w:rsidRDefault="0058436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5.3.1. Провеждане на ученически игри в изпълнение на общинския спортен календар.</w:t>
            </w:r>
          </w:p>
        </w:tc>
        <w:tc>
          <w:tcPr>
            <w:tcW w:w="3035" w:type="dxa"/>
            <w:gridSpan w:val="2"/>
          </w:tcPr>
          <w:p w:rsidR="0058436E" w:rsidRPr="0058436E" w:rsidRDefault="0058436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Повишаване на физическата активност и здравословния начин на живот на децата</w:t>
            </w:r>
          </w:p>
        </w:tc>
        <w:tc>
          <w:tcPr>
            <w:tcW w:w="3040" w:type="dxa"/>
            <w:gridSpan w:val="2"/>
          </w:tcPr>
          <w:p w:rsidR="0058436E" w:rsidRPr="0058436E" w:rsidRDefault="0058436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Община Хасково, Училищни ръководства.</w:t>
            </w:r>
          </w:p>
        </w:tc>
        <w:tc>
          <w:tcPr>
            <w:tcW w:w="1655" w:type="dxa"/>
            <w:gridSpan w:val="2"/>
          </w:tcPr>
          <w:p w:rsidR="0058436E" w:rsidRPr="0058436E" w:rsidRDefault="0058436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 институции</w:t>
            </w:r>
          </w:p>
        </w:tc>
        <w:tc>
          <w:tcPr>
            <w:tcW w:w="1492" w:type="dxa"/>
            <w:gridSpan w:val="2"/>
          </w:tcPr>
          <w:p w:rsidR="0058436E" w:rsidRPr="0058436E" w:rsidRDefault="0058436E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58436E" w:rsidRPr="0058436E" w:rsidTr="00941FD7">
        <w:trPr>
          <w:trHeight w:val="545"/>
          <w:jc w:val="center"/>
        </w:trPr>
        <w:tc>
          <w:tcPr>
            <w:tcW w:w="2719" w:type="dxa"/>
            <w:vMerge/>
          </w:tcPr>
          <w:p w:rsidR="0058436E" w:rsidRPr="0058436E" w:rsidRDefault="0058436E" w:rsidP="00941FD7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3114" w:type="dxa"/>
            <w:gridSpan w:val="2"/>
          </w:tcPr>
          <w:p w:rsidR="0058436E" w:rsidRPr="0058436E" w:rsidRDefault="0058436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5.3.2. Реализиране на програми „спорт за деца в риск и деца с увреждания“. Спортен празник за деца с </w:t>
            </w:r>
            <w:r w:rsidRPr="0058436E">
              <w:rPr>
                <w:sz w:val="22"/>
                <w:szCs w:val="22"/>
                <w:lang w:val="bg-BG"/>
              </w:rPr>
              <w:lastRenderedPageBreak/>
              <w:t>увреждания</w:t>
            </w:r>
            <w:r w:rsidR="007D31E3">
              <w:rPr>
                <w:sz w:val="22"/>
                <w:szCs w:val="22"/>
                <w:lang w:val="bg-BG"/>
              </w:rPr>
              <w:t>.</w:t>
            </w:r>
            <w:r w:rsidRPr="0058436E"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3035" w:type="dxa"/>
            <w:gridSpan w:val="2"/>
          </w:tcPr>
          <w:p w:rsidR="0058436E" w:rsidRPr="0058436E" w:rsidRDefault="0058436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lastRenderedPageBreak/>
              <w:t>Подобряване  на физическата и психическата дееспособност на децата.</w:t>
            </w:r>
          </w:p>
        </w:tc>
        <w:tc>
          <w:tcPr>
            <w:tcW w:w="3040" w:type="dxa"/>
            <w:gridSpan w:val="2"/>
          </w:tcPr>
          <w:p w:rsidR="0058436E" w:rsidRPr="0058436E" w:rsidRDefault="0058436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Община Хасково, </w:t>
            </w:r>
          </w:p>
        </w:tc>
        <w:tc>
          <w:tcPr>
            <w:tcW w:w="1655" w:type="dxa"/>
            <w:gridSpan w:val="2"/>
          </w:tcPr>
          <w:p w:rsidR="0058436E" w:rsidRPr="0058436E" w:rsidRDefault="0058436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 xml:space="preserve">В рамките на утвърдения бюджет на отговорните </w:t>
            </w:r>
            <w:r w:rsidRPr="0058436E">
              <w:rPr>
                <w:sz w:val="22"/>
                <w:szCs w:val="22"/>
                <w:lang w:val="bg-BG"/>
              </w:rPr>
              <w:lastRenderedPageBreak/>
              <w:t>институции</w:t>
            </w:r>
            <w:r w:rsidR="007D31E3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1492" w:type="dxa"/>
            <w:gridSpan w:val="2"/>
          </w:tcPr>
          <w:p w:rsidR="0058436E" w:rsidRPr="0058436E" w:rsidRDefault="0058436E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lastRenderedPageBreak/>
              <w:t>2019 г.</w:t>
            </w:r>
          </w:p>
        </w:tc>
      </w:tr>
      <w:tr w:rsidR="0058436E" w:rsidRPr="0058436E" w:rsidTr="00941FD7">
        <w:trPr>
          <w:trHeight w:val="545"/>
          <w:jc w:val="center"/>
        </w:trPr>
        <w:tc>
          <w:tcPr>
            <w:tcW w:w="2719" w:type="dxa"/>
            <w:vMerge w:val="restart"/>
          </w:tcPr>
          <w:p w:rsidR="0058436E" w:rsidRPr="0058436E" w:rsidRDefault="0058436E" w:rsidP="00F87009">
            <w:pPr>
              <w:jc w:val="both"/>
              <w:rPr>
                <w:b/>
                <w:sz w:val="22"/>
                <w:szCs w:val="22"/>
                <w:lang w:val="bg-BG"/>
              </w:rPr>
            </w:pPr>
            <w:r w:rsidRPr="0058436E">
              <w:rPr>
                <w:b/>
                <w:sz w:val="22"/>
                <w:szCs w:val="22"/>
                <w:lang w:val="bg-BG"/>
              </w:rPr>
              <w:lastRenderedPageBreak/>
              <w:t>5.4. Мерки за откриване и  подкрепа на деца таланти</w:t>
            </w:r>
            <w:r>
              <w:rPr>
                <w:b/>
                <w:sz w:val="22"/>
                <w:szCs w:val="22"/>
                <w:lang w:val="bg-BG"/>
              </w:rPr>
              <w:t>.</w:t>
            </w:r>
          </w:p>
        </w:tc>
        <w:tc>
          <w:tcPr>
            <w:tcW w:w="3114" w:type="dxa"/>
            <w:gridSpan w:val="2"/>
          </w:tcPr>
          <w:p w:rsidR="0058436E" w:rsidRPr="0058436E" w:rsidRDefault="0058436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5.4.1. Финансово подпомагане  и стимулиране на деца с изявени дарби чрез отпускане на стипендии и еднократно финансово подпомагане по Програмата на мерките за закрила на деца с изявени дарби за 2017 г.</w:t>
            </w:r>
          </w:p>
        </w:tc>
        <w:tc>
          <w:tcPr>
            <w:tcW w:w="3035" w:type="dxa"/>
            <w:gridSpan w:val="2"/>
          </w:tcPr>
          <w:p w:rsidR="0058436E" w:rsidRPr="0058436E" w:rsidRDefault="0058436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Реализиране на децата с изявени дарби.</w:t>
            </w:r>
          </w:p>
        </w:tc>
        <w:tc>
          <w:tcPr>
            <w:tcW w:w="3040" w:type="dxa"/>
            <w:gridSpan w:val="2"/>
          </w:tcPr>
          <w:p w:rsidR="0058436E" w:rsidRPr="0058436E" w:rsidRDefault="0058436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Община Хасково</w:t>
            </w:r>
          </w:p>
          <w:p w:rsidR="0058436E" w:rsidRPr="0058436E" w:rsidRDefault="0058436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МОН</w:t>
            </w:r>
          </w:p>
          <w:p w:rsidR="0058436E" w:rsidRPr="0058436E" w:rsidRDefault="0058436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  <w:p w:rsidR="0058436E" w:rsidRPr="0058436E" w:rsidRDefault="0058436E" w:rsidP="006A3889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1655" w:type="dxa"/>
            <w:gridSpan w:val="2"/>
          </w:tcPr>
          <w:p w:rsidR="0058436E" w:rsidRPr="0058436E" w:rsidRDefault="0058436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 институции</w:t>
            </w:r>
          </w:p>
        </w:tc>
        <w:tc>
          <w:tcPr>
            <w:tcW w:w="1492" w:type="dxa"/>
            <w:gridSpan w:val="2"/>
          </w:tcPr>
          <w:p w:rsidR="0058436E" w:rsidRPr="0058436E" w:rsidRDefault="0058436E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58436E" w:rsidRPr="0058436E" w:rsidTr="00941FD7">
        <w:trPr>
          <w:trHeight w:val="545"/>
          <w:jc w:val="center"/>
        </w:trPr>
        <w:tc>
          <w:tcPr>
            <w:tcW w:w="2719" w:type="dxa"/>
            <w:vMerge/>
          </w:tcPr>
          <w:p w:rsidR="0058436E" w:rsidRPr="0058436E" w:rsidRDefault="0058436E" w:rsidP="00941FD7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3114" w:type="dxa"/>
            <w:gridSpan w:val="2"/>
          </w:tcPr>
          <w:p w:rsidR="0058436E" w:rsidRPr="0058436E" w:rsidRDefault="0058436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5.4.2. Насърчаване и стимулиране на творческите заложби на децата чрез осигуряване на възможност за изяви на местно, регионално и национално ниво.</w:t>
            </w:r>
          </w:p>
        </w:tc>
        <w:tc>
          <w:tcPr>
            <w:tcW w:w="3035" w:type="dxa"/>
            <w:gridSpan w:val="2"/>
          </w:tcPr>
          <w:p w:rsidR="0058436E" w:rsidRPr="0058436E" w:rsidRDefault="0058436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Повишаване броя на обхванатите деца и ученици в извънкласните и извън училищните дейности.</w:t>
            </w:r>
          </w:p>
        </w:tc>
        <w:tc>
          <w:tcPr>
            <w:tcW w:w="3040" w:type="dxa"/>
            <w:gridSpan w:val="2"/>
          </w:tcPr>
          <w:p w:rsidR="0058436E" w:rsidRPr="0058436E" w:rsidRDefault="0058436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Община Хасково, ОП,,Младежки център”, училища и детски градини</w:t>
            </w:r>
          </w:p>
        </w:tc>
        <w:tc>
          <w:tcPr>
            <w:tcW w:w="1655" w:type="dxa"/>
            <w:gridSpan w:val="2"/>
          </w:tcPr>
          <w:p w:rsidR="0058436E" w:rsidRPr="0058436E" w:rsidRDefault="0058436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</w:t>
            </w:r>
          </w:p>
          <w:p w:rsidR="0058436E" w:rsidRPr="0058436E" w:rsidRDefault="0058436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институции</w:t>
            </w:r>
          </w:p>
        </w:tc>
        <w:tc>
          <w:tcPr>
            <w:tcW w:w="1492" w:type="dxa"/>
            <w:gridSpan w:val="2"/>
          </w:tcPr>
          <w:p w:rsidR="0058436E" w:rsidRPr="0058436E" w:rsidRDefault="0058436E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  <w:tr w:rsidR="0058436E" w:rsidRPr="0058436E" w:rsidTr="00941FD7">
        <w:trPr>
          <w:trHeight w:val="545"/>
          <w:jc w:val="center"/>
        </w:trPr>
        <w:tc>
          <w:tcPr>
            <w:tcW w:w="2719" w:type="dxa"/>
          </w:tcPr>
          <w:p w:rsidR="0058436E" w:rsidRPr="0058436E" w:rsidRDefault="0058436E" w:rsidP="006A3889">
            <w:pPr>
              <w:ind w:left="108"/>
              <w:jc w:val="both"/>
              <w:rPr>
                <w:b/>
                <w:sz w:val="22"/>
                <w:szCs w:val="22"/>
                <w:lang w:val="bg-BG"/>
              </w:rPr>
            </w:pPr>
            <w:r w:rsidRPr="0058436E">
              <w:rPr>
                <w:b/>
                <w:sz w:val="22"/>
                <w:szCs w:val="22"/>
                <w:lang w:val="bg-BG"/>
              </w:rPr>
              <w:t>5.</w:t>
            </w:r>
            <w:proofErr w:type="spellStart"/>
            <w:r w:rsidRPr="0058436E">
              <w:rPr>
                <w:b/>
                <w:sz w:val="22"/>
                <w:szCs w:val="22"/>
                <w:lang w:val="bg-BG"/>
              </w:rPr>
              <w:t>5</w:t>
            </w:r>
            <w:proofErr w:type="spellEnd"/>
            <w:r w:rsidRPr="0058436E">
              <w:rPr>
                <w:b/>
                <w:sz w:val="22"/>
                <w:szCs w:val="22"/>
                <w:lang w:val="bg-BG"/>
              </w:rPr>
              <w:t>. Разширяване на възможностите за участие на децата с увреждания, деца в неравностойно положени в различни форми на отдих,  спорт, културни дейности и занимания по интереси.</w:t>
            </w:r>
          </w:p>
        </w:tc>
        <w:tc>
          <w:tcPr>
            <w:tcW w:w="3114" w:type="dxa"/>
            <w:gridSpan w:val="2"/>
          </w:tcPr>
          <w:p w:rsidR="0058436E" w:rsidRPr="0058436E" w:rsidRDefault="0058436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5.</w:t>
            </w:r>
            <w:proofErr w:type="spellStart"/>
            <w:r w:rsidRPr="0058436E">
              <w:rPr>
                <w:sz w:val="22"/>
                <w:szCs w:val="22"/>
                <w:lang w:val="bg-BG"/>
              </w:rPr>
              <w:t>5</w:t>
            </w:r>
            <w:proofErr w:type="spellEnd"/>
            <w:r w:rsidRPr="0058436E">
              <w:rPr>
                <w:sz w:val="22"/>
                <w:szCs w:val="22"/>
                <w:lang w:val="bg-BG"/>
              </w:rPr>
              <w:t>.1. Повишаване на възможностите за кандидатстване по проекти, както за разширяване на съществуващите дейности, така и за творчески дейности и изяви на деца с увреждания и деца в неравностойно положение.</w:t>
            </w:r>
          </w:p>
        </w:tc>
        <w:tc>
          <w:tcPr>
            <w:tcW w:w="3035" w:type="dxa"/>
            <w:gridSpan w:val="2"/>
          </w:tcPr>
          <w:p w:rsidR="0058436E" w:rsidRPr="0058436E" w:rsidRDefault="0058436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Повишаване броя на обхванатите деца и ученици</w:t>
            </w:r>
          </w:p>
        </w:tc>
        <w:tc>
          <w:tcPr>
            <w:tcW w:w="3040" w:type="dxa"/>
            <w:gridSpan w:val="2"/>
          </w:tcPr>
          <w:p w:rsidR="0058436E" w:rsidRPr="0058436E" w:rsidRDefault="0058436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Община Хасково, ОП ,,Младежки център”, Образователни институции, НПО</w:t>
            </w:r>
          </w:p>
        </w:tc>
        <w:tc>
          <w:tcPr>
            <w:tcW w:w="1655" w:type="dxa"/>
            <w:gridSpan w:val="2"/>
          </w:tcPr>
          <w:p w:rsidR="0058436E" w:rsidRPr="0058436E" w:rsidRDefault="0058436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В рамките на утвърдения бюджет на отговорните</w:t>
            </w:r>
          </w:p>
          <w:p w:rsidR="0058436E" w:rsidRPr="0058436E" w:rsidRDefault="0058436E" w:rsidP="006A3889">
            <w:pPr>
              <w:jc w:val="both"/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институции</w:t>
            </w:r>
          </w:p>
        </w:tc>
        <w:tc>
          <w:tcPr>
            <w:tcW w:w="1492" w:type="dxa"/>
            <w:gridSpan w:val="2"/>
          </w:tcPr>
          <w:p w:rsidR="0058436E" w:rsidRPr="0058436E" w:rsidRDefault="0058436E" w:rsidP="006A3889">
            <w:pPr>
              <w:rPr>
                <w:sz w:val="22"/>
                <w:szCs w:val="22"/>
                <w:lang w:val="bg-BG"/>
              </w:rPr>
            </w:pPr>
            <w:r w:rsidRPr="0058436E">
              <w:rPr>
                <w:sz w:val="22"/>
                <w:szCs w:val="22"/>
                <w:lang w:val="bg-BG"/>
              </w:rPr>
              <w:t>2019 г.</w:t>
            </w:r>
          </w:p>
        </w:tc>
      </w:tr>
    </w:tbl>
    <w:p w:rsidR="00D817BF" w:rsidRDefault="00D817BF" w:rsidP="0058436E">
      <w:pPr>
        <w:autoSpaceDE w:val="0"/>
        <w:autoSpaceDN w:val="0"/>
        <w:adjustRightInd w:val="0"/>
        <w:rPr>
          <w:rFonts w:ascii="Book Antiqua" w:hAnsi="Book Antiqua" w:cs="Book Antiqua"/>
          <w:b/>
          <w:bCs/>
        </w:rPr>
      </w:pPr>
    </w:p>
    <w:p w:rsidR="00F87009" w:rsidRPr="0058436E" w:rsidRDefault="00F87009" w:rsidP="0058436E">
      <w:pPr>
        <w:autoSpaceDE w:val="0"/>
        <w:autoSpaceDN w:val="0"/>
        <w:adjustRightInd w:val="0"/>
        <w:rPr>
          <w:rFonts w:ascii="Book Antiqua" w:hAnsi="Book Antiqua" w:cs="Book Antiqua"/>
          <w:b/>
          <w:bCs/>
        </w:rPr>
      </w:pPr>
    </w:p>
    <w:p w:rsidR="000F6203" w:rsidRPr="004A482D" w:rsidRDefault="003A16AD" w:rsidP="000F6203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Book Antiqua" w:hAnsi="Book Antiqua" w:cs="Book Antiqua"/>
          <w:b/>
          <w:bCs/>
        </w:rPr>
      </w:pPr>
      <w:r w:rsidRPr="004A482D">
        <w:rPr>
          <w:rFonts w:ascii="Book Antiqua" w:hAnsi="Book Antiqua" w:cs="Book Antiqua"/>
          <w:b/>
          <w:bCs/>
        </w:rPr>
        <w:t>ОЧАКВАНИ РЕЗУЛТАТИ</w:t>
      </w:r>
    </w:p>
    <w:p w:rsidR="003A16AD" w:rsidRPr="004A482D" w:rsidRDefault="003A16AD" w:rsidP="003A16AD">
      <w:pPr>
        <w:autoSpaceDE w:val="0"/>
        <w:autoSpaceDN w:val="0"/>
        <w:adjustRightInd w:val="0"/>
        <w:rPr>
          <w:rFonts w:ascii="Book Antiqua" w:hAnsi="Book Antiqua" w:cs="Book Antiqua"/>
          <w:b/>
          <w:bCs/>
          <w:lang w:val="en"/>
        </w:rPr>
      </w:pPr>
    </w:p>
    <w:p w:rsidR="003A16AD" w:rsidRPr="004A482D" w:rsidRDefault="003A16AD" w:rsidP="00F87009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  <w:r w:rsidRPr="004A482D">
        <w:rPr>
          <w:rFonts w:ascii="Book Antiqua" w:hAnsi="Book Antiqua" w:cs="Book Antiqua"/>
          <w:lang w:val="en"/>
        </w:rPr>
        <w:t xml:space="preserve">1. </w:t>
      </w:r>
      <w:r w:rsidRPr="004A482D">
        <w:rPr>
          <w:rFonts w:ascii="Book Antiqua" w:hAnsi="Book Antiqua" w:cs="Book Antiqua"/>
        </w:rPr>
        <w:t>Намаляване броя на децата, постъпващи в специализирани институции.</w:t>
      </w:r>
    </w:p>
    <w:p w:rsidR="003A16AD" w:rsidRPr="004A482D" w:rsidRDefault="003A16AD" w:rsidP="00F87009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  <w:r w:rsidRPr="004A482D">
        <w:rPr>
          <w:rFonts w:ascii="Book Antiqua" w:hAnsi="Book Antiqua" w:cs="Book Antiqua"/>
          <w:lang w:val="en"/>
        </w:rPr>
        <w:t xml:space="preserve">2. </w:t>
      </w:r>
      <w:r w:rsidRPr="004A482D">
        <w:rPr>
          <w:rFonts w:ascii="Book Antiqua" w:hAnsi="Book Antiqua" w:cs="Book Antiqua"/>
        </w:rPr>
        <w:t>Намаляване броя на децата, отглеждани в специализирани институции.</w:t>
      </w:r>
    </w:p>
    <w:p w:rsidR="003A16AD" w:rsidRPr="004A482D" w:rsidRDefault="003A16AD" w:rsidP="00F87009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  <w:r w:rsidRPr="004A482D">
        <w:rPr>
          <w:rFonts w:ascii="Book Antiqua" w:hAnsi="Book Antiqua" w:cs="Book Antiqua"/>
        </w:rPr>
        <w:t>3. Р</w:t>
      </w:r>
      <w:r w:rsidR="00794BFC">
        <w:rPr>
          <w:rFonts w:ascii="Book Antiqua" w:hAnsi="Book Antiqua" w:cs="Book Antiqua"/>
        </w:rPr>
        <w:t>азкриване на качествени и отгова</w:t>
      </w:r>
      <w:r w:rsidRPr="004A482D">
        <w:rPr>
          <w:rFonts w:ascii="Book Antiqua" w:hAnsi="Book Antiqua" w:cs="Book Antiqua"/>
        </w:rPr>
        <w:t>рящи на потребностите социални услуги в общността.</w:t>
      </w:r>
    </w:p>
    <w:p w:rsidR="003A16AD" w:rsidRPr="004A482D" w:rsidRDefault="003A16AD" w:rsidP="00F87009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  <w:r w:rsidRPr="004A482D">
        <w:rPr>
          <w:rFonts w:ascii="Book Antiqua" w:hAnsi="Book Antiqua" w:cs="Book Antiqua"/>
        </w:rPr>
        <w:t>4. Превенция на детското здраве.</w:t>
      </w:r>
    </w:p>
    <w:p w:rsidR="003A16AD" w:rsidRPr="004A482D" w:rsidRDefault="003A16AD" w:rsidP="00F87009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  <w:r w:rsidRPr="004A482D">
        <w:rPr>
          <w:rFonts w:ascii="Book Antiqua" w:hAnsi="Book Antiqua" w:cs="Book Antiqua"/>
        </w:rPr>
        <w:t>5. Ограничаване броя на децата отпаднали от училище.</w:t>
      </w:r>
    </w:p>
    <w:p w:rsidR="003A16AD" w:rsidRPr="004A482D" w:rsidRDefault="003A16AD" w:rsidP="00F87009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  <w:r w:rsidRPr="004A482D">
        <w:rPr>
          <w:rFonts w:ascii="Book Antiqua" w:hAnsi="Book Antiqua" w:cs="Book Antiqua"/>
        </w:rPr>
        <w:lastRenderedPageBreak/>
        <w:t>6. Проследяване спазването правата на децата.</w:t>
      </w:r>
    </w:p>
    <w:p w:rsidR="003A16AD" w:rsidRPr="004A482D" w:rsidRDefault="003A16AD" w:rsidP="00F87009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  <w:r w:rsidRPr="004A482D">
        <w:rPr>
          <w:rFonts w:ascii="Book Antiqua" w:hAnsi="Book Antiqua" w:cs="Book Antiqua"/>
        </w:rPr>
        <w:t>7</w:t>
      </w:r>
      <w:r w:rsidRPr="004A482D">
        <w:rPr>
          <w:rFonts w:ascii="Book Antiqua" w:hAnsi="Book Antiqua" w:cs="Book Antiqua"/>
          <w:lang w:val="en"/>
        </w:rPr>
        <w:t xml:space="preserve">. </w:t>
      </w:r>
      <w:r w:rsidRPr="004A482D">
        <w:rPr>
          <w:rFonts w:ascii="Book Antiqua" w:hAnsi="Book Antiqua" w:cs="Book Antiqua"/>
        </w:rPr>
        <w:t>Намаляване броя на децата, извършили престъпления и противообществени прояви.</w:t>
      </w:r>
    </w:p>
    <w:p w:rsidR="003A16AD" w:rsidRPr="004A482D" w:rsidRDefault="003A16AD" w:rsidP="00F87009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  <w:r w:rsidRPr="004A482D">
        <w:rPr>
          <w:rFonts w:ascii="Book Antiqua" w:hAnsi="Book Antiqua" w:cs="Book Antiqua"/>
        </w:rPr>
        <w:t>8</w:t>
      </w:r>
      <w:r w:rsidRPr="004A482D">
        <w:rPr>
          <w:rFonts w:ascii="Book Antiqua" w:hAnsi="Book Antiqua" w:cs="Book Antiqua"/>
          <w:lang w:val="en"/>
        </w:rPr>
        <w:t xml:space="preserve">. </w:t>
      </w:r>
      <w:r w:rsidRPr="004A482D">
        <w:rPr>
          <w:rFonts w:ascii="Book Antiqua" w:hAnsi="Book Antiqua" w:cs="Book Antiqua"/>
        </w:rPr>
        <w:t>Повишаване на информираността сред децата с цел превенция от насилие и експлоатация. Намаляване броя на децата обект на насилие.</w:t>
      </w:r>
    </w:p>
    <w:p w:rsidR="003A16AD" w:rsidRPr="004A482D" w:rsidRDefault="003A16AD" w:rsidP="00F87009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  <w:r w:rsidRPr="004A482D">
        <w:rPr>
          <w:rFonts w:ascii="Book Antiqua" w:hAnsi="Book Antiqua" w:cs="Book Antiqua"/>
        </w:rPr>
        <w:t>9</w:t>
      </w:r>
      <w:r w:rsidRPr="004A482D">
        <w:rPr>
          <w:rFonts w:ascii="Book Antiqua" w:hAnsi="Book Antiqua" w:cs="Book Antiqua"/>
          <w:lang w:val="en"/>
        </w:rPr>
        <w:t xml:space="preserve">. </w:t>
      </w:r>
      <w:r w:rsidRPr="004A482D">
        <w:rPr>
          <w:rFonts w:ascii="Book Antiqua" w:hAnsi="Book Antiqua" w:cs="Book Antiqua"/>
        </w:rPr>
        <w:t>Увеличен достъп до услуги за деца - жертви на насилие с цел тяхното възстановяване и социално интегриране.</w:t>
      </w:r>
    </w:p>
    <w:p w:rsidR="003A16AD" w:rsidRPr="004A482D" w:rsidRDefault="003A16AD" w:rsidP="00F87009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  <w:r w:rsidRPr="004A482D">
        <w:rPr>
          <w:rFonts w:ascii="Book Antiqua" w:hAnsi="Book Antiqua" w:cs="Book Antiqua"/>
        </w:rPr>
        <w:t>10</w:t>
      </w:r>
      <w:r w:rsidRPr="004A482D">
        <w:rPr>
          <w:rFonts w:ascii="Book Antiqua" w:hAnsi="Book Antiqua" w:cs="Book Antiqua"/>
          <w:lang w:val="en"/>
        </w:rPr>
        <w:t xml:space="preserve">. </w:t>
      </w:r>
      <w:r w:rsidRPr="004A482D">
        <w:rPr>
          <w:rFonts w:ascii="Book Antiqua" w:hAnsi="Book Antiqua" w:cs="Book Antiqua"/>
        </w:rPr>
        <w:t>Насърчаване участието на всички деца в културни дейности и дейности за свободното време.</w:t>
      </w:r>
    </w:p>
    <w:p w:rsidR="003A16AD" w:rsidRPr="004A482D" w:rsidRDefault="003A16AD" w:rsidP="00F87009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  <w:r w:rsidRPr="004A482D">
        <w:rPr>
          <w:rFonts w:ascii="Book Antiqua" w:hAnsi="Book Antiqua" w:cs="Book Antiqua"/>
        </w:rPr>
        <w:t>11. Защита на личността, достойнството и безопасността на децата в интернет средата.</w:t>
      </w:r>
    </w:p>
    <w:p w:rsidR="003A16AD" w:rsidRPr="004A482D" w:rsidRDefault="003A16AD" w:rsidP="00F87009">
      <w:pPr>
        <w:autoSpaceDE w:val="0"/>
        <w:autoSpaceDN w:val="0"/>
        <w:adjustRightInd w:val="0"/>
        <w:jc w:val="both"/>
        <w:rPr>
          <w:rFonts w:ascii="Book Antiqua" w:hAnsi="Book Antiqua" w:cs="Book Antiqua"/>
          <w:b/>
          <w:bCs/>
          <w:lang w:val="en"/>
        </w:rPr>
      </w:pPr>
    </w:p>
    <w:p w:rsidR="003A16AD" w:rsidRPr="004A482D" w:rsidRDefault="003A16AD" w:rsidP="00F87009">
      <w:pPr>
        <w:autoSpaceDE w:val="0"/>
        <w:autoSpaceDN w:val="0"/>
        <w:adjustRightInd w:val="0"/>
        <w:jc w:val="both"/>
        <w:rPr>
          <w:rFonts w:ascii="Book Antiqua" w:hAnsi="Book Antiqua" w:cs="Book Antiqua"/>
          <w:b/>
          <w:bCs/>
          <w:lang w:val="en"/>
        </w:rPr>
      </w:pPr>
    </w:p>
    <w:p w:rsidR="003A16AD" w:rsidRPr="004A482D" w:rsidRDefault="003A16AD" w:rsidP="00F87009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en"/>
        </w:rPr>
      </w:pPr>
    </w:p>
    <w:p w:rsidR="003A16AD" w:rsidRPr="004A482D" w:rsidRDefault="000F6203" w:rsidP="00F87009">
      <w:pPr>
        <w:autoSpaceDE w:val="0"/>
        <w:autoSpaceDN w:val="0"/>
        <w:adjustRightInd w:val="0"/>
        <w:jc w:val="both"/>
        <w:rPr>
          <w:rFonts w:ascii="Book Antiqua" w:hAnsi="Book Antiqua" w:cs="Book Antiqua"/>
          <w:b/>
          <w:bCs/>
        </w:rPr>
      </w:pPr>
      <w:r w:rsidRPr="004A482D">
        <w:rPr>
          <w:rFonts w:ascii="Book Antiqua" w:hAnsi="Book Antiqua" w:cs="Book Antiqua"/>
          <w:b/>
          <w:bCs/>
        </w:rPr>
        <w:t>Общинската п</w:t>
      </w:r>
      <w:r w:rsidR="003A16AD" w:rsidRPr="004A482D">
        <w:rPr>
          <w:rFonts w:ascii="Book Antiqua" w:hAnsi="Book Antiqua" w:cs="Book Antiqua"/>
          <w:b/>
          <w:bCs/>
        </w:rPr>
        <w:t xml:space="preserve">рограма е изготвена от Комисия за детето към Община </w:t>
      </w:r>
      <w:r w:rsidRPr="004A482D">
        <w:rPr>
          <w:rFonts w:ascii="Book Antiqua" w:hAnsi="Book Antiqua" w:cs="Book Antiqua"/>
          <w:b/>
          <w:bCs/>
        </w:rPr>
        <w:t>Хасково, съгласно чл.6, ал.2, т.1 от Правилника за прилагане на Закона за закрила на детето</w:t>
      </w:r>
      <w:r w:rsidR="003A16AD" w:rsidRPr="004A482D">
        <w:rPr>
          <w:rFonts w:ascii="Book Antiqua" w:hAnsi="Book Antiqua" w:cs="Book Antiqua"/>
          <w:b/>
          <w:bCs/>
        </w:rPr>
        <w:t xml:space="preserve"> </w:t>
      </w:r>
    </w:p>
    <w:p w:rsidR="003A16AD" w:rsidRPr="004A482D" w:rsidRDefault="003A16AD" w:rsidP="00F87009">
      <w:pPr>
        <w:autoSpaceDE w:val="0"/>
        <w:autoSpaceDN w:val="0"/>
        <w:adjustRightInd w:val="0"/>
        <w:jc w:val="both"/>
        <w:rPr>
          <w:rFonts w:ascii="Book Antiqua" w:hAnsi="Book Antiqua"/>
          <w:lang w:val="en"/>
        </w:rPr>
      </w:pPr>
      <w:r w:rsidRPr="004A482D">
        <w:rPr>
          <w:rFonts w:ascii="Book Antiqua" w:hAnsi="Book Antiqua" w:cs="Book Antiqua"/>
          <w:b/>
          <w:bCs/>
        </w:rPr>
        <w:t xml:space="preserve">Председател: </w:t>
      </w:r>
      <w:r w:rsidRPr="004A482D">
        <w:rPr>
          <w:rFonts w:ascii="Book Antiqua" w:hAnsi="Book Antiqua" w:cs="Book Antiqua"/>
        </w:rPr>
        <w:t xml:space="preserve">инж. </w:t>
      </w:r>
      <w:r w:rsidR="000F6203" w:rsidRPr="004A482D">
        <w:rPr>
          <w:rFonts w:ascii="Book Antiqua" w:hAnsi="Book Antiqua" w:cs="Book Antiqua"/>
        </w:rPr>
        <w:t>Васил Несторов</w:t>
      </w:r>
      <w:r w:rsidRPr="004A482D">
        <w:rPr>
          <w:rFonts w:ascii="Book Antiqua" w:hAnsi="Book Antiqua" w:cs="Book Antiqua"/>
        </w:rPr>
        <w:t xml:space="preserve"> – </w:t>
      </w:r>
      <w:r w:rsidR="000F6203" w:rsidRPr="004A482D">
        <w:rPr>
          <w:rFonts w:ascii="Book Antiqua" w:hAnsi="Book Antiqua" w:cs="Book Antiqua"/>
        </w:rPr>
        <w:t xml:space="preserve">Началник отдел „Здравеопазване и социални дейности“, </w:t>
      </w:r>
      <w:r w:rsidRPr="004A482D">
        <w:rPr>
          <w:rFonts w:ascii="Book Antiqua" w:hAnsi="Book Antiqua" w:cs="Book Antiqua"/>
        </w:rPr>
        <w:t xml:space="preserve">Община </w:t>
      </w:r>
      <w:r w:rsidR="000F6203" w:rsidRPr="004A482D">
        <w:rPr>
          <w:rFonts w:ascii="Book Antiqua" w:hAnsi="Book Antiqua" w:cs="Book Antiqua"/>
        </w:rPr>
        <w:t>Хасково</w:t>
      </w:r>
    </w:p>
    <w:sectPr w:rsidR="003A16AD" w:rsidRPr="004A482D" w:rsidSect="00D817BF">
      <w:footerReference w:type="defaul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B04" w:rsidRDefault="007F2B04" w:rsidP="00D817BF">
      <w:r>
        <w:separator/>
      </w:r>
    </w:p>
  </w:endnote>
  <w:endnote w:type="continuationSeparator" w:id="0">
    <w:p w:rsidR="007F2B04" w:rsidRDefault="007F2B04" w:rsidP="00D8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2620529"/>
      <w:docPartObj>
        <w:docPartGallery w:val="Page Numbers (Bottom of Page)"/>
        <w:docPartUnique/>
      </w:docPartObj>
    </w:sdtPr>
    <w:sdtContent>
      <w:p w:rsidR="006A3889" w:rsidRDefault="006A3889">
        <w:pPr>
          <w:pStyle w:val="ab"/>
        </w:pPr>
        <w:r>
          <w:rPr>
            <w:noProof/>
            <w:lang w:eastAsia="bg-BG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F38AFF9" wp14:editId="0CC38D0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Правоъгълник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3889" w:rsidRDefault="006A388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17D9D" w:rsidRPr="00C17D9D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Правоъгълник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" filled="f" fillcolor="#c0504d" stroked="f" strokecolor="#5c83b4" strokeweight="2.25pt">
                  <v:textbox inset=",0,,0">
                    <w:txbxContent>
                      <w:p w:rsidR="006A3889" w:rsidRDefault="006A388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17D9D" w:rsidRPr="00C17D9D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B04" w:rsidRDefault="007F2B04" w:rsidP="00D817BF">
      <w:r>
        <w:separator/>
      </w:r>
    </w:p>
  </w:footnote>
  <w:footnote w:type="continuationSeparator" w:id="0">
    <w:p w:rsidR="007F2B04" w:rsidRDefault="007F2B04" w:rsidP="00D81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A2650CC"/>
    <w:lvl w:ilvl="0">
      <w:numFmt w:val="bullet"/>
      <w:lvlText w:val="*"/>
      <w:lvlJc w:val="left"/>
    </w:lvl>
  </w:abstractNum>
  <w:abstractNum w:abstractNumId="1">
    <w:nsid w:val="02093F6C"/>
    <w:multiLevelType w:val="hybridMultilevel"/>
    <w:tmpl w:val="5C92AD6C"/>
    <w:lvl w:ilvl="0" w:tplc="47C60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131E0"/>
    <w:multiLevelType w:val="hybridMultilevel"/>
    <w:tmpl w:val="0672BF5E"/>
    <w:lvl w:ilvl="0" w:tplc="FCC24CFE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93873"/>
    <w:multiLevelType w:val="hybridMultilevel"/>
    <w:tmpl w:val="54D00FC6"/>
    <w:lvl w:ilvl="0" w:tplc="8C3A00CE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71DB5"/>
    <w:multiLevelType w:val="hybridMultilevel"/>
    <w:tmpl w:val="C3C4AB2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8639C3"/>
    <w:multiLevelType w:val="hybridMultilevel"/>
    <w:tmpl w:val="6782645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37213AD9"/>
    <w:multiLevelType w:val="multilevel"/>
    <w:tmpl w:val="8A78C4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3946018E"/>
    <w:multiLevelType w:val="hybridMultilevel"/>
    <w:tmpl w:val="59987E4E"/>
    <w:lvl w:ilvl="0" w:tplc="6EEA80CA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82584"/>
    <w:multiLevelType w:val="multilevel"/>
    <w:tmpl w:val="7604EC3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49E34BAC"/>
    <w:multiLevelType w:val="hybridMultilevel"/>
    <w:tmpl w:val="DD72EA86"/>
    <w:lvl w:ilvl="0" w:tplc="C5388B8C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374FA"/>
    <w:multiLevelType w:val="hybridMultilevel"/>
    <w:tmpl w:val="F6A00682"/>
    <w:lvl w:ilvl="0" w:tplc="04020013">
      <w:start w:val="1"/>
      <w:numFmt w:val="upperRoman"/>
      <w:lvlText w:val="%1."/>
      <w:lvlJc w:val="righ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8475574"/>
    <w:multiLevelType w:val="multilevel"/>
    <w:tmpl w:val="4D38D74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AF106F9"/>
    <w:multiLevelType w:val="hybridMultilevel"/>
    <w:tmpl w:val="2BDA96A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23E2102"/>
    <w:multiLevelType w:val="multilevel"/>
    <w:tmpl w:val="20941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7EE7371"/>
    <w:multiLevelType w:val="hybridMultilevel"/>
    <w:tmpl w:val="4CA837E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A505A37"/>
    <w:multiLevelType w:val="hybridMultilevel"/>
    <w:tmpl w:val="62E8B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4151B9B"/>
    <w:multiLevelType w:val="hybridMultilevel"/>
    <w:tmpl w:val="45343DCC"/>
    <w:lvl w:ilvl="0" w:tplc="8DE62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62AF7"/>
    <w:multiLevelType w:val="hybridMultilevel"/>
    <w:tmpl w:val="674AF072"/>
    <w:lvl w:ilvl="0" w:tplc="57DC2DFC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764EC1"/>
    <w:multiLevelType w:val="hybridMultilevel"/>
    <w:tmpl w:val="9CEEE69C"/>
    <w:lvl w:ilvl="0" w:tplc="9CAAAFC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9">
    <w:nsid w:val="7AC82B8F"/>
    <w:multiLevelType w:val="hybridMultilevel"/>
    <w:tmpl w:val="31B666AA"/>
    <w:lvl w:ilvl="0" w:tplc="EF0072B0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0"/>
  </w:num>
  <w:num w:numId="3">
    <w:abstractNumId w:val="1"/>
  </w:num>
  <w:num w:numId="4">
    <w:abstractNumId w:val="16"/>
  </w:num>
  <w:num w:numId="5">
    <w:abstractNumId w:val="15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</w:num>
  <w:num w:numId="9">
    <w:abstractNumId w:val="9"/>
  </w:num>
  <w:num w:numId="10">
    <w:abstractNumId w:val="8"/>
  </w:num>
  <w:num w:numId="11">
    <w:abstractNumId w:val="19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6"/>
  </w:num>
  <w:num w:numId="16">
    <w:abstractNumId w:val="17"/>
  </w:num>
  <w:num w:numId="17">
    <w:abstractNumId w:val="2"/>
  </w:num>
  <w:num w:numId="18">
    <w:abstractNumId w:val="3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AD"/>
    <w:rsid w:val="00062CD6"/>
    <w:rsid w:val="000F6203"/>
    <w:rsid w:val="0024641E"/>
    <w:rsid w:val="002C0580"/>
    <w:rsid w:val="003A16AD"/>
    <w:rsid w:val="004A482D"/>
    <w:rsid w:val="0058436E"/>
    <w:rsid w:val="006046D2"/>
    <w:rsid w:val="006A3889"/>
    <w:rsid w:val="00794BFC"/>
    <w:rsid w:val="007D31E3"/>
    <w:rsid w:val="007E7F88"/>
    <w:rsid w:val="007F2B04"/>
    <w:rsid w:val="00941FD7"/>
    <w:rsid w:val="009736C4"/>
    <w:rsid w:val="00A464C8"/>
    <w:rsid w:val="00A54F5A"/>
    <w:rsid w:val="00A551EA"/>
    <w:rsid w:val="00C17D9D"/>
    <w:rsid w:val="00D04A11"/>
    <w:rsid w:val="00D76550"/>
    <w:rsid w:val="00D817BF"/>
    <w:rsid w:val="00D82DC1"/>
    <w:rsid w:val="00DF033A"/>
    <w:rsid w:val="00F8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6D2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046D2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List Paragraph"/>
    <w:aliases w:val="List1"/>
    <w:basedOn w:val="a"/>
    <w:link w:val="a6"/>
    <w:uiPriority w:val="34"/>
    <w:qFormat/>
    <w:rsid w:val="000F6203"/>
    <w:pPr>
      <w:ind w:left="720"/>
      <w:contextualSpacing/>
    </w:pPr>
  </w:style>
  <w:style w:type="character" w:customStyle="1" w:styleId="a6">
    <w:name w:val="Списък на абзаци Знак"/>
    <w:aliases w:val="List1 Знак"/>
    <w:basedOn w:val="a0"/>
    <w:link w:val="a5"/>
    <w:uiPriority w:val="34"/>
    <w:locked/>
    <w:rsid w:val="00D04A11"/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1">
    <w:name w:val="Мрежа в таблица1"/>
    <w:basedOn w:val="a1"/>
    <w:next w:val="a7"/>
    <w:uiPriority w:val="59"/>
    <w:rsid w:val="00D817B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817BF"/>
    <w:pPr>
      <w:tabs>
        <w:tab w:val="center" w:pos="4703"/>
        <w:tab w:val="right" w:pos="9406"/>
      </w:tabs>
    </w:pPr>
  </w:style>
  <w:style w:type="character" w:customStyle="1" w:styleId="a9">
    <w:name w:val="Горен колонтитул Знак"/>
    <w:basedOn w:val="a0"/>
    <w:link w:val="a8"/>
    <w:uiPriority w:val="99"/>
    <w:rsid w:val="00D817BF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D8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rsid w:val="00D817BF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  <w:lang w:val="en-US" w:eastAsia="en-US"/>
    </w:rPr>
  </w:style>
  <w:style w:type="character" w:customStyle="1" w:styleId="20">
    <w:name w:val="Основен текст с отстъп 2 Знак"/>
    <w:basedOn w:val="a0"/>
    <w:link w:val="2"/>
    <w:uiPriority w:val="99"/>
    <w:rsid w:val="00D817BF"/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21">
    <w:name w:val="Мрежа в таблица2"/>
    <w:basedOn w:val="a1"/>
    <w:next w:val="a7"/>
    <w:uiPriority w:val="59"/>
    <w:rsid w:val="00D817B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D817BF"/>
    <w:pPr>
      <w:spacing w:after="0" w:line="240" w:lineRule="auto"/>
    </w:pPr>
  </w:style>
  <w:style w:type="table" w:customStyle="1" w:styleId="3">
    <w:name w:val="Мрежа в таблица3"/>
    <w:basedOn w:val="a1"/>
    <w:next w:val="a7"/>
    <w:uiPriority w:val="59"/>
    <w:rsid w:val="00D817B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7"/>
    <w:uiPriority w:val="59"/>
    <w:rsid w:val="00D817B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7"/>
    <w:uiPriority w:val="59"/>
    <w:rsid w:val="00D817B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7"/>
    <w:uiPriority w:val="59"/>
    <w:rsid w:val="00D817B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7"/>
    <w:uiPriority w:val="59"/>
    <w:rsid w:val="00D817B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D817B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Долен колонтитул Знак"/>
    <w:basedOn w:val="a0"/>
    <w:link w:val="ab"/>
    <w:uiPriority w:val="99"/>
    <w:rsid w:val="00D817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6D2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046D2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List Paragraph"/>
    <w:aliases w:val="List1"/>
    <w:basedOn w:val="a"/>
    <w:link w:val="a6"/>
    <w:uiPriority w:val="34"/>
    <w:qFormat/>
    <w:rsid w:val="000F6203"/>
    <w:pPr>
      <w:ind w:left="720"/>
      <w:contextualSpacing/>
    </w:pPr>
  </w:style>
  <w:style w:type="character" w:customStyle="1" w:styleId="a6">
    <w:name w:val="Списък на абзаци Знак"/>
    <w:aliases w:val="List1 Знак"/>
    <w:basedOn w:val="a0"/>
    <w:link w:val="a5"/>
    <w:uiPriority w:val="34"/>
    <w:locked/>
    <w:rsid w:val="00D04A11"/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1">
    <w:name w:val="Мрежа в таблица1"/>
    <w:basedOn w:val="a1"/>
    <w:next w:val="a7"/>
    <w:uiPriority w:val="59"/>
    <w:rsid w:val="00D817B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817BF"/>
    <w:pPr>
      <w:tabs>
        <w:tab w:val="center" w:pos="4703"/>
        <w:tab w:val="right" w:pos="9406"/>
      </w:tabs>
    </w:pPr>
  </w:style>
  <w:style w:type="character" w:customStyle="1" w:styleId="a9">
    <w:name w:val="Горен колонтитул Знак"/>
    <w:basedOn w:val="a0"/>
    <w:link w:val="a8"/>
    <w:uiPriority w:val="99"/>
    <w:rsid w:val="00D817BF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D8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rsid w:val="00D817BF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  <w:lang w:val="en-US" w:eastAsia="en-US"/>
    </w:rPr>
  </w:style>
  <w:style w:type="character" w:customStyle="1" w:styleId="20">
    <w:name w:val="Основен текст с отстъп 2 Знак"/>
    <w:basedOn w:val="a0"/>
    <w:link w:val="2"/>
    <w:uiPriority w:val="99"/>
    <w:rsid w:val="00D817BF"/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21">
    <w:name w:val="Мрежа в таблица2"/>
    <w:basedOn w:val="a1"/>
    <w:next w:val="a7"/>
    <w:uiPriority w:val="59"/>
    <w:rsid w:val="00D817B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D817BF"/>
    <w:pPr>
      <w:spacing w:after="0" w:line="240" w:lineRule="auto"/>
    </w:pPr>
  </w:style>
  <w:style w:type="table" w:customStyle="1" w:styleId="3">
    <w:name w:val="Мрежа в таблица3"/>
    <w:basedOn w:val="a1"/>
    <w:next w:val="a7"/>
    <w:uiPriority w:val="59"/>
    <w:rsid w:val="00D817B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7"/>
    <w:uiPriority w:val="59"/>
    <w:rsid w:val="00D817B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7"/>
    <w:uiPriority w:val="59"/>
    <w:rsid w:val="00D817B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7"/>
    <w:uiPriority w:val="59"/>
    <w:rsid w:val="00D817B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7"/>
    <w:uiPriority w:val="59"/>
    <w:rsid w:val="00D817B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D817B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Долен колонтитул Знак"/>
    <w:basedOn w:val="a0"/>
    <w:link w:val="ab"/>
    <w:uiPriority w:val="99"/>
    <w:rsid w:val="00D81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21</Pages>
  <Words>5593</Words>
  <Characters>31885</Characters>
  <Application>Microsoft Office Word</Application>
  <DocSecurity>0</DocSecurity>
  <Lines>265</Lines>
  <Paragraphs>74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Haskovo Municipality</dc:creator>
  <cp:lastModifiedBy>Haskovo Municipality</cp:lastModifiedBy>
  <cp:revision>10</cp:revision>
  <cp:lastPrinted>2019-03-26T11:24:00Z</cp:lastPrinted>
  <dcterms:created xsi:type="dcterms:W3CDTF">2019-03-25T11:59:00Z</dcterms:created>
  <dcterms:modified xsi:type="dcterms:W3CDTF">2019-04-01T13:34:00Z</dcterms:modified>
</cp:coreProperties>
</file>